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A4BA" w14:textId="762337A7" w:rsidR="00E36C7F" w:rsidRDefault="007229E6" w:rsidP="00E36C7F">
      <w:pPr>
        <w:jc w:val="center"/>
      </w:pPr>
      <w:r>
        <w:rPr>
          <w:noProof/>
          <w:lang w:eastAsia="nl-NL"/>
        </w:rPr>
        <mc:AlternateContent>
          <mc:Choice Requires="wps">
            <w:drawing>
              <wp:anchor distT="0" distB="0" distL="114300" distR="114300" simplePos="0" relativeHeight="251662336" behindDoc="1" locked="0" layoutInCell="1" allowOverlap="1" wp14:anchorId="41DCA9F1" wp14:editId="496D43BD">
                <wp:simplePos x="0" y="0"/>
                <wp:positionH relativeFrom="column">
                  <wp:posOffset>127000</wp:posOffset>
                </wp:positionH>
                <wp:positionV relativeFrom="paragraph">
                  <wp:posOffset>-483870</wp:posOffset>
                </wp:positionV>
                <wp:extent cx="6267450" cy="10350500"/>
                <wp:effectExtent l="0" t="0" r="0" b="0"/>
                <wp:wrapTight wrapText="bothSides">
                  <wp:wrapPolygon edited="0">
                    <wp:start x="0" y="0"/>
                    <wp:lineTo x="0" y="21600"/>
                    <wp:lineTo x="21600" y="21600"/>
                    <wp:lineTo x="21600" y="0"/>
                  </wp:wrapPolygon>
                </wp:wrapTight>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350500"/>
                        </a:xfrm>
                        <a:prstGeom prst="rect">
                          <a:avLst/>
                        </a:prstGeom>
                        <a:solidFill>
                          <a:sysClr val="window" lastClr="FFFFFF">
                            <a:alpha val="0"/>
                          </a:sysClr>
                        </a:solidFill>
                        <a:ln w="9525">
                          <a:noFill/>
                          <a:miter lim="800000"/>
                          <a:headEnd/>
                          <a:tailEnd/>
                        </a:ln>
                      </wps:spPr>
                      <wps:txbx>
                        <w:txbxContent>
                          <w:p w14:paraId="51BB43D7" w14:textId="77777777" w:rsidR="00D72B97" w:rsidRDefault="00D72B97" w:rsidP="00232270">
                            <w:pPr>
                              <w:jc w:val="center"/>
                              <w:rPr>
                                <w:sz w:val="20"/>
                              </w:rPr>
                            </w:pPr>
                          </w:p>
                          <w:p w14:paraId="0E9A306A" w14:textId="123FDC3B" w:rsidR="00A242AC" w:rsidRPr="00A21463" w:rsidRDefault="00773079" w:rsidP="00232270">
                            <w:pPr>
                              <w:jc w:val="center"/>
                              <w:rPr>
                                <w:b/>
                                <w:bCs/>
                                <w:sz w:val="20"/>
                              </w:rPr>
                            </w:pPr>
                            <w:r w:rsidRPr="00A21463">
                              <w:rPr>
                                <w:b/>
                                <w:bCs/>
                                <w:sz w:val="20"/>
                              </w:rPr>
                              <w:t xml:space="preserve">De </w:t>
                            </w:r>
                            <w:r w:rsidR="007C4FBB">
                              <w:rPr>
                                <w:b/>
                                <w:bCs/>
                                <w:sz w:val="20"/>
                              </w:rPr>
                              <w:t>gemeenteraad van Boekel is op zoek naar een:</w:t>
                            </w:r>
                            <w:r w:rsidR="007C4FBB">
                              <w:rPr>
                                <w:b/>
                                <w:bCs/>
                                <w:sz w:val="20"/>
                              </w:rPr>
                              <w:br/>
                            </w:r>
                          </w:p>
                          <w:p w14:paraId="43E95CF7" w14:textId="74C2162B" w:rsidR="001154C2" w:rsidRPr="009E7CF9" w:rsidRDefault="007C4FBB" w:rsidP="001154C2">
                            <w:pPr>
                              <w:jc w:val="center"/>
                              <w:rPr>
                                <w:rFonts w:ascii="Helvetica" w:eastAsia="HYSWLongFangSong" w:hAnsi="Helvetica"/>
                                <w:color w:val="034EA2"/>
                                <w:spacing w:val="40"/>
                                <w:szCs w:val="22"/>
                              </w:rPr>
                            </w:pPr>
                            <w:r w:rsidRPr="005F7772">
                              <w:rPr>
                                <w:rFonts w:ascii="Gill Sans MT Condensed" w:eastAsia="HYSWLongFangSong" w:hAnsi="Gill Sans MT Condensed"/>
                                <w:b/>
                                <w:bCs/>
                                <w:color w:val="548DD4" w:themeColor="text2" w:themeTint="99"/>
                                <w:spacing w:val="40"/>
                                <w:sz w:val="44"/>
                                <w:szCs w:val="44"/>
                              </w:rPr>
                              <w:t>Voorzitter van de Rekenkamer</w:t>
                            </w:r>
                            <w:r w:rsidRPr="005F7772">
                              <w:rPr>
                                <w:rFonts w:ascii="Helvetica" w:eastAsia="HYSWLongFangSong" w:hAnsi="Helvetica"/>
                                <w:color w:val="548DD4" w:themeColor="text2" w:themeTint="99"/>
                                <w:spacing w:val="40"/>
                                <w:sz w:val="52"/>
                                <w:szCs w:val="44"/>
                              </w:rPr>
                              <w:t xml:space="preserve"> </w:t>
                            </w:r>
                            <w:r w:rsidR="00DA096C">
                              <w:rPr>
                                <w:rFonts w:ascii="Helvetica" w:eastAsia="HYSWLongFangSong" w:hAnsi="Helvetica"/>
                                <w:color w:val="034EA2"/>
                                <w:spacing w:val="40"/>
                                <w:sz w:val="52"/>
                                <w:szCs w:val="44"/>
                              </w:rPr>
                              <w:br/>
                            </w:r>
                            <w:r w:rsidR="00616692" w:rsidRPr="009E7CF9">
                              <w:rPr>
                                <w:rFonts w:ascii="Helvetica" w:eastAsia="HYSWLongFangSong" w:hAnsi="Helvetica"/>
                                <w:color w:val="034EA2"/>
                                <w:spacing w:val="40"/>
                                <w:szCs w:val="22"/>
                              </w:rPr>
                              <w:t>(</w:t>
                            </w:r>
                            <w:r>
                              <w:rPr>
                                <w:rFonts w:ascii="Helvetica" w:eastAsia="HYSWLongFangSong" w:hAnsi="Helvetica"/>
                                <w:color w:val="034EA2"/>
                                <w:spacing w:val="40"/>
                                <w:szCs w:val="22"/>
                              </w:rPr>
                              <w:t>8 - 12</w:t>
                            </w:r>
                            <w:r w:rsidR="00C8696C" w:rsidRPr="009E7CF9">
                              <w:rPr>
                                <w:rFonts w:ascii="Helvetica" w:eastAsia="HYSWLongFangSong" w:hAnsi="Helvetica"/>
                                <w:color w:val="034EA2"/>
                                <w:spacing w:val="40"/>
                                <w:szCs w:val="22"/>
                              </w:rPr>
                              <w:t xml:space="preserve"> </w:t>
                            </w:r>
                            <w:r w:rsidR="00BD6745" w:rsidRPr="009E7CF9">
                              <w:rPr>
                                <w:rFonts w:ascii="Helvetica" w:eastAsia="HYSWLongFangSong" w:hAnsi="Helvetica"/>
                                <w:color w:val="034EA2"/>
                                <w:spacing w:val="40"/>
                                <w:szCs w:val="22"/>
                              </w:rPr>
                              <w:t>uur</w:t>
                            </w:r>
                            <w:r>
                              <w:rPr>
                                <w:rFonts w:ascii="Helvetica" w:eastAsia="HYSWLongFangSong" w:hAnsi="Helvetica"/>
                                <w:color w:val="034EA2"/>
                                <w:spacing w:val="40"/>
                                <w:szCs w:val="22"/>
                              </w:rPr>
                              <w:t xml:space="preserve"> per maand</w:t>
                            </w:r>
                            <w:r w:rsidR="00BD6745" w:rsidRPr="009E7CF9">
                              <w:rPr>
                                <w:rFonts w:ascii="Helvetica" w:eastAsia="HYSWLongFangSong" w:hAnsi="Helvetica"/>
                                <w:color w:val="034EA2"/>
                                <w:spacing w:val="40"/>
                                <w:szCs w:val="22"/>
                              </w:rPr>
                              <w:t>)</w:t>
                            </w:r>
                          </w:p>
                          <w:p w14:paraId="662FEB1D" w14:textId="77777777" w:rsidR="00616692" w:rsidRPr="00F15FFA" w:rsidRDefault="00616692" w:rsidP="001154C2">
                            <w:pPr>
                              <w:jc w:val="center"/>
                              <w:rPr>
                                <w:rFonts w:ascii="Gill Sans MT Condensed" w:eastAsia="HYSWLongFangSong" w:hAnsi="Gill Sans MT Condensed"/>
                                <w:color w:val="4F81BD" w:themeColor="accent1"/>
                                <w:spacing w:val="40"/>
                                <w:szCs w:val="22"/>
                              </w:rPr>
                            </w:pPr>
                          </w:p>
                          <w:p w14:paraId="01C9329F" w14:textId="0CCDA4B7" w:rsidR="007C4FBB" w:rsidRPr="005F7772" w:rsidRDefault="007C4FBB" w:rsidP="007C4FBB">
                            <w:pPr>
                              <w:jc w:val="both"/>
                              <w:rPr>
                                <w:rFonts w:ascii="Gill Sans MT Condensed" w:hAnsi="Gill Sans MT Condensed" w:cs="Arial"/>
                                <w:color w:val="000000"/>
                                <w:sz w:val="32"/>
                                <w:szCs w:val="32"/>
                              </w:rPr>
                            </w:pPr>
                            <w:r w:rsidRPr="005F7772">
                              <w:rPr>
                                <w:rFonts w:ascii="Gill Sans MT Condensed" w:hAnsi="Gill Sans MT Condensed" w:cs="Arial"/>
                                <w:color w:val="548DD4" w:themeColor="text2" w:themeTint="99"/>
                                <w:sz w:val="32"/>
                                <w:szCs w:val="32"/>
                              </w:rPr>
                              <w:t>Wat ga je doen?</w:t>
                            </w:r>
                          </w:p>
                          <w:p w14:paraId="1EA7B00A" w14:textId="77777777" w:rsidR="007C4FBB" w:rsidRPr="007C4FBB" w:rsidRDefault="007C4FBB" w:rsidP="007C4FBB">
                            <w:pPr>
                              <w:jc w:val="both"/>
                              <w:rPr>
                                <w:rFonts w:cs="Arial"/>
                                <w:color w:val="000000"/>
                                <w:sz w:val="20"/>
                              </w:rPr>
                            </w:pPr>
                            <w:r w:rsidRPr="007C4FBB">
                              <w:rPr>
                                <w:rFonts w:cs="Arial"/>
                                <w:color w:val="000000"/>
                                <w:sz w:val="20"/>
                              </w:rPr>
                              <w:t xml:space="preserve">Je bent voorzitter van de rekenkamer van de gemeente Boekel. Je doet zelfstandig onderzoek naar de doelmatigheid, doeltreffendheid en rechtmatigheid van het gevoerde gemeentebeleid. De rekenkamerleden stellen zelf de onderzoeksagenda op, bepalen de probleem- en vraagstelling en begeleiden en sturen het onderzoek volgens de door henzelf vastgestelde opzet. Als voorzitter neem je hierin het voortouw. Je pakt een actieve rol in de interactie met de raad en de fracties over onderzoeksbevindingen, potentiële onderzoeksonderwerpen en actuele ontwikkelingen en verwachtingen. Je rapporteert de resultaten van de onderzoeken openbaar. Het secretariaat van de rekenkamer wordt gevoerd door de griffie. De tijdsbestedingsnorm is ongeveer 2 tot 3 dagdelen per maand. </w:t>
                            </w:r>
                          </w:p>
                          <w:p w14:paraId="221944E8" w14:textId="564E4F3B" w:rsidR="007C4FBB" w:rsidRPr="005F7772" w:rsidRDefault="005F7772" w:rsidP="007C4FBB">
                            <w:pPr>
                              <w:jc w:val="both"/>
                              <w:rPr>
                                <w:rFonts w:ascii="Gill Sans MT Condensed" w:hAnsi="Gill Sans MT Condensed" w:cs="Arial"/>
                                <w:color w:val="000000"/>
                                <w:sz w:val="32"/>
                                <w:szCs w:val="32"/>
                              </w:rPr>
                            </w:pPr>
                            <w:r>
                              <w:rPr>
                                <w:rFonts w:cs="Arial"/>
                                <w:color w:val="000000"/>
                                <w:sz w:val="20"/>
                              </w:rPr>
                              <w:br/>
                            </w:r>
                            <w:r w:rsidR="007C4FBB" w:rsidRPr="005F7772">
                              <w:rPr>
                                <w:rFonts w:ascii="Gill Sans MT Condensed" w:hAnsi="Gill Sans MT Condensed" w:cs="Arial"/>
                                <w:color w:val="548DD4" w:themeColor="text2" w:themeTint="99"/>
                                <w:sz w:val="32"/>
                                <w:szCs w:val="32"/>
                              </w:rPr>
                              <w:t>Wat zijn jouw kwaliteiten?</w:t>
                            </w:r>
                          </w:p>
                          <w:p w14:paraId="3E753785" w14:textId="77777777" w:rsidR="007C4FBB" w:rsidRPr="007C4FBB" w:rsidRDefault="007C4FBB" w:rsidP="007C4FBB">
                            <w:pPr>
                              <w:jc w:val="both"/>
                              <w:rPr>
                                <w:rFonts w:cs="Arial"/>
                                <w:color w:val="000000"/>
                                <w:sz w:val="20"/>
                              </w:rPr>
                            </w:pPr>
                            <w:r w:rsidRPr="007C4FBB">
                              <w:rPr>
                                <w:rFonts w:cs="Arial"/>
                                <w:color w:val="000000"/>
                                <w:sz w:val="20"/>
                              </w:rPr>
                              <w:t xml:space="preserve">Je bent bekend met de regio Boekel, maar onafhankelijk ten opzichte van gemeenteraad, het college van B&amp;W of de door gemeente gesubsidieerde instellingen. Je hebt op dit moment geen functie bij de gemeente Boekel en deze in de afgelopen 10 jaar ook niet gehad. Je beschikt over kennis van bedrijfseconomische, juridische of personele organisatorische processen, of van overheidsmanagement, financiën &amp; accountancy. </w:t>
                            </w:r>
                          </w:p>
                          <w:p w14:paraId="31DFCED8" w14:textId="77777777" w:rsidR="007C4FBB" w:rsidRPr="007C4FBB" w:rsidRDefault="007C4FBB" w:rsidP="007C4FBB">
                            <w:pPr>
                              <w:jc w:val="both"/>
                              <w:rPr>
                                <w:rFonts w:cs="Arial"/>
                                <w:color w:val="000000"/>
                                <w:sz w:val="20"/>
                              </w:rPr>
                            </w:pPr>
                          </w:p>
                          <w:p w14:paraId="720F1307" w14:textId="4023FF53" w:rsidR="007C4FBB" w:rsidRPr="007C4FBB" w:rsidRDefault="007C4FBB" w:rsidP="007C4FBB">
                            <w:pPr>
                              <w:jc w:val="both"/>
                              <w:rPr>
                                <w:rFonts w:cs="Arial"/>
                                <w:color w:val="000000"/>
                                <w:sz w:val="20"/>
                              </w:rPr>
                            </w:pPr>
                            <w:r w:rsidRPr="007C4FBB">
                              <w:rPr>
                                <w:rFonts w:cs="Arial"/>
                                <w:color w:val="000000"/>
                                <w:sz w:val="20"/>
                              </w:rPr>
                              <w:t xml:space="preserve">Als voorzitter van de rekenkamer ben je het boegbeeld: je bent communicatief vaardig, onafhankelijk, zorgvuldig en hebt affiniteit </w:t>
                            </w:r>
                            <w:r w:rsidR="00294734">
                              <w:rPr>
                                <w:rFonts w:cs="Arial"/>
                                <w:color w:val="000000"/>
                                <w:sz w:val="20"/>
                              </w:rPr>
                              <w:t>met</w:t>
                            </w:r>
                            <w:r w:rsidRPr="007C4FBB">
                              <w:rPr>
                                <w:rFonts w:cs="Arial"/>
                                <w:color w:val="000000"/>
                                <w:sz w:val="20"/>
                              </w:rPr>
                              <w:t xml:space="preserve"> onderzoek. Je vertaalt onderzoeksresultaten naar heldere, politiek-bestuurlijk relevante boodschappen waarmee raad en college verder kunnen. Je zorgt voor het bijeenroepen en voorzitten van vergaderingen, bewaakt de waarden en processen van de rekenkamer en zorgt voor zorgvuldige besluitvorming. Je coördineert de onderzoeksprojecten, bewaakt de voortgang, stelt onderzoeksplannen en rapporten op, en overlegt regelmatig met de ambtelijk secretaris en het andere lid van de rekenkamer. Wanneer je ervaring hebt als voorzitter van een rekenkamer is dit een pré. </w:t>
                            </w:r>
                          </w:p>
                          <w:p w14:paraId="4759D639" w14:textId="77777777" w:rsidR="007C4FBB" w:rsidRPr="007C4FBB" w:rsidRDefault="007C4FBB" w:rsidP="007C4FBB">
                            <w:pPr>
                              <w:jc w:val="both"/>
                              <w:rPr>
                                <w:rFonts w:cs="Arial"/>
                                <w:color w:val="000000"/>
                                <w:sz w:val="20"/>
                              </w:rPr>
                            </w:pPr>
                          </w:p>
                          <w:p w14:paraId="5C7C2B16" w14:textId="77777777" w:rsidR="007C4FBB" w:rsidRPr="005F7772" w:rsidRDefault="007C4FBB" w:rsidP="007C4FBB">
                            <w:pPr>
                              <w:jc w:val="both"/>
                              <w:rPr>
                                <w:rFonts w:ascii="Gill Sans MT Condensed" w:hAnsi="Gill Sans MT Condensed" w:cs="Arial"/>
                                <w:color w:val="548DD4" w:themeColor="text2" w:themeTint="99"/>
                                <w:sz w:val="32"/>
                                <w:szCs w:val="32"/>
                              </w:rPr>
                            </w:pPr>
                            <w:r w:rsidRPr="005F7772">
                              <w:rPr>
                                <w:rFonts w:ascii="Gill Sans MT Condensed" w:hAnsi="Gill Sans MT Condensed" w:cs="Arial"/>
                                <w:color w:val="548DD4" w:themeColor="text2" w:themeTint="99"/>
                                <w:sz w:val="32"/>
                                <w:szCs w:val="32"/>
                              </w:rPr>
                              <w:t>Waar ga je werken?</w:t>
                            </w:r>
                          </w:p>
                          <w:p w14:paraId="228DD7CA" w14:textId="77777777" w:rsidR="007C4FBB" w:rsidRPr="007C4FBB" w:rsidRDefault="007C4FBB" w:rsidP="007C4FBB">
                            <w:pPr>
                              <w:jc w:val="both"/>
                              <w:rPr>
                                <w:rFonts w:cs="Arial"/>
                                <w:color w:val="000000"/>
                                <w:sz w:val="20"/>
                              </w:rPr>
                            </w:pPr>
                            <w:r w:rsidRPr="007C4FBB">
                              <w:rPr>
                                <w:rFonts w:cs="Arial"/>
                                <w:color w:val="000000"/>
                                <w:sz w:val="20"/>
                              </w:rPr>
                              <w:t xml:space="preserve">De rekenkamer ziet het als haar missie de gemeenteraad te ondersteunen door het doen van onderzoek en geven van advies. En draagt bij aan inzichten over actuele onderwerpen met impact voor het lokale bestuur, inwoners en organisatie. De rekenkamer bestaat uit twee externe leden waarvan één voorzitter. </w:t>
                            </w:r>
                          </w:p>
                          <w:p w14:paraId="369C3055" w14:textId="77777777" w:rsidR="007C4FBB" w:rsidRPr="007C4FBB" w:rsidRDefault="007C4FBB" w:rsidP="007C4FBB">
                            <w:pPr>
                              <w:jc w:val="both"/>
                              <w:rPr>
                                <w:rFonts w:cs="Arial"/>
                                <w:color w:val="000000"/>
                                <w:sz w:val="20"/>
                              </w:rPr>
                            </w:pPr>
                          </w:p>
                          <w:p w14:paraId="20F6FF74" w14:textId="6A870355" w:rsidR="007C4FBB" w:rsidRPr="007C4FBB" w:rsidRDefault="007C4FBB" w:rsidP="007C4FBB">
                            <w:pPr>
                              <w:jc w:val="both"/>
                              <w:rPr>
                                <w:rFonts w:cs="Arial"/>
                                <w:color w:val="000000"/>
                                <w:sz w:val="20"/>
                              </w:rPr>
                            </w:pPr>
                            <w:r w:rsidRPr="007C4FBB">
                              <w:rPr>
                                <w:rFonts w:cs="Arial"/>
                                <w:color w:val="000000"/>
                                <w:sz w:val="20"/>
                              </w:rPr>
                              <w:t>De gemeente Boekel is een actieve, gastvrije en saamhorige samenleving, gekenmerkt door sociale veerkracht en leefbaarheid. Boekel kiest bewust voor een regievoerende en faciliterende rol en staat naast haar inwoners (en niet boven hen). Bovendien ziet de gemeente Boekel vergaande deregulering als een strategisch opgave. Boekel is bijvoorbeeld sinds 2004 de eerste gemeente zonder welstandscommissie. “Samen aanpakken, verbondenheid, sociale cohesie, creativiteit en plezier in het leven” zijn kenmerken die horen bij de gemeente Boekel.</w:t>
                            </w:r>
                          </w:p>
                          <w:p w14:paraId="3EB2BF10" w14:textId="77777777" w:rsidR="007C4FBB" w:rsidRPr="005F7772" w:rsidRDefault="007C4FBB" w:rsidP="007C4FBB">
                            <w:pPr>
                              <w:jc w:val="both"/>
                              <w:rPr>
                                <w:rFonts w:ascii="Gill Sans MT Condensed" w:hAnsi="Gill Sans MT Condensed" w:cs="Arial"/>
                                <w:color w:val="548DD4" w:themeColor="text2" w:themeTint="99"/>
                                <w:sz w:val="32"/>
                                <w:szCs w:val="32"/>
                              </w:rPr>
                            </w:pPr>
                          </w:p>
                          <w:p w14:paraId="6A588BF2" w14:textId="77777777" w:rsidR="007C4FBB" w:rsidRPr="005F7772" w:rsidRDefault="007C4FBB" w:rsidP="007C4FBB">
                            <w:pPr>
                              <w:jc w:val="both"/>
                              <w:rPr>
                                <w:rFonts w:ascii="Gill Sans MT Condensed" w:hAnsi="Gill Sans MT Condensed" w:cs="Arial"/>
                                <w:color w:val="548DD4" w:themeColor="text2" w:themeTint="99"/>
                                <w:sz w:val="32"/>
                                <w:szCs w:val="32"/>
                              </w:rPr>
                            </w:pPr>
                            <w:r w:rsidRPr="005F7772">
                              <w:rPr>
                                <w:rFonts w:ascii="Gill Sans MT Condensed" w:hAnsi="Gill Sans MT Condensed" w:cs="Arial"/>
                                <w:color w:val="548DD4" w:themeColor="text2" w:themeTint="99"/>
                                <w:sz w:val="32"/>
                                <w:szCs w:val="32"/>
                              </w:rPr>
                              <w:t>Wat bieden wij jou?</w:t>
                            </w:r>
                          </w:p>
                          <w:p w14:paraId="61FDB986" w14:textId="77777777" w:rsidR="007C4FBB" w:rsidRPr="007C4FBB" w:rsidRDefault="007C4FBB" w:rsidP="007C4FBB">
                            <w:pPr>
                              <w:jc w:val="both"/>
                              <w:rPr>
                                <w:rFonts w:cs="Arial"/>
                                <w:color w:val="000000"/>
                                <w:sz w:val="20"/>
                              </w:rPr>
                            </w:pPr>
                            <w:r w:rsidRPr="007C4FBB">
                              <w:rPr>
                                <w:rFonts w:cs="Arial"/>
                                <w:color w:val="000000"/>
                                <w:sz w:val="20"/>
                              </w:rPr>
                              <w:t>De benoemingsperiode is 6 jaar en herbenoeming voor eenzelfde periode behoort tot de mogelijkheden. Je wordt benoemd en beëdigd in de gemeenteraad. De rekenkamer is zelf verantwoordelijk voor de verdeling van het budget over de onderzoeken. Je ontvangt voor het bijwonen van de vergaderingen van de rekenkamer een vergoeding van € 176,00 per vergadering. Daarnaast ontvang je € 89,00 per uur dat besteed wordt aan onderzoek en een reiskostenvergoeding.</w:t>
                            </w:r>
                          </w:p>
                          <w:p w14:paraId="5DC3381F" w14:textId="77777777" w:rsidR="007C4FBB" w:rsidRPr="007C4FBB" w:rsidRDefault="007C4FBB" w:rsidP="007C4FBB">
                            <w:pPr>
                              <w:jc w:val="both"/>
                              <w:rPr>
                                <w:rFonts w:cs="Arial"/>
                                <w:color w:val="000000"/>
                                <w:sz w:val="20"/>
                              </w:rPr>
                            </w:pPr>
                          </w:p>
                          <w:p w14:paraId="254CF36D" w14:textId="77777777" w:rsidR="007C4FBB" w:rsidRPr="005F7772" w:rsidRDefault="007C4FBB" w:rsidP="007C4FBB">
                            <w:pPr>
                              <w:jc w:val="both"/>
                              <w:rPr>
                                <w:rFonts w:ascii="Gill Sans MT Condensed" w:hAnsi="Gill Sans MT Condensed" w:cs="Arial"/>
                                <w:color w:val="548DD4" w:themeColor="text2" w:themeTint="99"/>
                                <w:sz w:val="32"/>
                                <w:szCs w:val="32"/>
                              </w:rPr>
                            </w:pPr>
                            <w:r w:rsidRPr="005F7772">
                              <w:rPr>
                                <w:rFonts w:ascii="Gill Sans MT Condensed" w:hAnsi="Gill Sans MT Condensed" w:cs="Arial"/>
                                <w:color w:val="548DD4" w:themeColor="text2" w:themeTint="99"/>
                                <w:sz w:val="32"/>
                                <w:szCs w:val="32"/>
                              </w:rPr>
                              <w:t>Jouw reactie</w:t>
                            </w:r>
                          </w:p>
                          <w:p w14:paraId="1423613C" w14:textId="77777777" w:rsidR="007C4FBB" w:rsidRPr="007C4FBB" w:rsidRDefault="007C4FBB" w:rsidP="007C4FBB">
                            <w:pPr>
                              <w:jc w:val="both"/>
                              <w:rPr>
                                <w:rFonts w:cs="Arial"/>
                                <w:color w:val="000000"/>
                                <w:sz w:val="20"/>
                              </w:rPr>
                            </w:pPr>
                            <w:r w:rsidRPr="007C4FBB">
                              <w:rPr>
                                <w:rFonts w:cs="Arial"/>
                                <w:color w:val="000000"/>
                                <w:sz w:val="20"/>
                              </w:rPr>
                              <w:t xml:space="preserve">Ben je enthousiast en ga je graag aan de slag bij de rekenkamer van de gemeente Boekel? Solliciteer dan via </w:t>
                            </w:r>
                            <w:r w:rsidRPr="00294734">
                              <w:rPr>
                                <w:rFonts w:cs="Arial"/>
                                <w:color w:val="000000"/>
                                <w:sz w:val="20"/>
                                <w:u w:val="single"/>
                              </w:rPr>
                              <w:t>www.werkeninnoordoostbrabant.nl</w:t>
                            </w:r>
                            <w:r w:rsidRPr="007C4FBB">
                              <w:rPr>
                                <w:rFonts w:cs="Arial"/>
                                <w:color w:val="000000"/>
                                <w:sz w:val="20"/>
                              </w:rPr>
                              <w:t xml:space="preserve"> vóór </w:t>
                            </w:r>
                            <w:r w:rsidRPr="00294734">
                              <w:rPr>
                                <w:rFonts w:cs="Arial"/>
                                <w:b/>
                                <w:bCs/>
                                <w:color w:val="000000"/>
                                <w:sz w:val="20"/>
                              </w:rPr>
                              <w:t>18 september 2025</w:t>
                            </w:r>
                            <w:r w:rsidRPr="007C4FBB">
                              <w:rPr>
                                <w:rFonts w:cs="Arial"/>
                                <w:color w:val="000000"/>
                                <w:sz w:val="20"/>
                              </w:rPr>
                              <w:t>.</w:t>
                            </w:r>
                          </w:p>
                          <w:p w14:paraId="2C55FCF6" w14:textId="66F884BE" w:rsidR="007C4FBB" w:rsidRPr="007C4FBB" w:rsidRDefault="007C4FBB" w:rsidP="007C4FBB">
                            <w:pPr>
                              <w:jc w:val="both"/>
                              <w:rPr>
                                <w:rFonts w:cs="Arial"/>
                                <w:color w:val="000000"/>
                                <w:sz w:val="20"/>
                              </w:rPr>
                            </w:pPr>
                            <w:r w:rsidRPr="007C4FBB">
                              <w:rPr>
                                <w:rFonts w:cs="Arial"/>
                                <w:color w:val="000000"/>
                                <w:sz w:val="20"/>
                              </w:rPr>
                              <w:t xml:space="preserve">De procedure bestaat uit een briefselectie die op 19 september 2025 </w:t>
                            </w:r>
                            <w:r w:rsidR="00294734" w:rsidRPr="007C4FBB">
                              <w:rPr>
                                <w:rFonts w:cs="Arial"/>
                                <w:color w:val="000000"/>
                                <w:sz w:val="20"/>
                              </w:rPr>
                              <w:t>plaatsvindt</w:t>
                            </w:r>
                            <w:r w:rsidRPr="007C4FBB">
                              <w:rPr>
                                <w:rFonts w:cs="Arial"/>
                                <w:color w:val="000000"/>
                                <w:sz w:val="20"/>
                              </w:rPr>
                              <w:t xml:space="preserve">. Je </w:t>
                            </w:r>
                            <w:r w:rsidR="00294734">
                              <w:rPr>
                                <w:rFonts w:cs="Arial"/>
                                <w:color w:val="000000"/>
                                <w:sz w:val="20"/>
                              </w:rPr>
                              <w:t xml:space="preserve">hoort </w:t>
                            </w:r>
                            <w:r w:rsidRPr="007C4FBB">
                              <w:rPr>
                                <w:rFonts w:cs="Arial"/>
                                <w:color w:val="000000"/>
                                <w:sz w:val="20"/>
                              </w:rPr>
                              <w:t>op deze dag of je op gesprek mag komen. Het gesprek zal plaatsvinden op 23 september 2025 in de avond (en mogelijk op 25 september 2025 in de avond wanneer er veel reacties zijn).</w:t>
                            </w:r>
                          </w:p>
                          <w:p w14:paraId="28596268" w14:textId="77777777" w:rsidR="007C4FBB" w:rsidRPr="007C4FBB" w:rsidRDefault="007C4FBB" w:rsidP="007C4FBB">
                            <w:pPr>
                              <w:jc w:val="both"/>
                              <w:rPr>
                                <w:rFonts w:cs="Arial"/>
                                <w:color w:val="000000"/>
                                <w:sz w:val="20"/>
                              </w:rPr>
                            </w:pPr>
                            <w:r w:rsidRPr="007C4FBB">
                              <w:rPr>
                                <w:rFonts w:cs="Arial"/>
                                <w:color w:val="000000"/>
                                <w:sz w:val="20"/>
                              </w:rPr>
                              <w:t>De streefdatum voor benoeming in de raad is 2 oktober 2025.</w:t>
                            </w:r>
                          </w:p>
                          <w:p w14:paraId="0820FACA" w14:textId="77777777" w:rsidR="007C4FBB" w:rsidRPr="007C4FBB" w:rsidRDefault="007C4FBB" w:rsidP="007C4FBB">
                            <w:pPr>
                              <w:jc w:val="both"/>
                              <w:rPr>
                                <w:rFonts w:cs="Arial"/>
                                <w:color w:val="000000"/>
                                <w:sz w:val="20"/>
                              </w:rPr>
                            </w:pPr>
                          </w:p>
                          <w:p w14:paraId="7441C40A" w14:textId="77777777" w:rsidR="007C4FBB" w:rsidRPr="00294734" w:rsidRDefault="007C4FBB" w:rsidP="007C4FBB">
                            <w:pPr>
                              <w:jc w:val="both"/>
                              <w:rPr>
                                <w:rFonts w:ascii="Gill Sans MT Condensed" w:hAnsi="Gill Sans MT Condensed" w:cs="Arial"/>
                                <w:color w:val="548DD4" w:themeColor="text2" w:themeTint="99"/>
                                <w:sz w:val="32"/>
                                <w:szCs w:val="32"/>
                              </w:rPr>
                            </w:pPr>
                            <w:r w:rsidRPr="00294734">
                              <w:rPr>
                                <w:rFonts w:ascii="Gill Sans MT Condensed" w:hAnsi="Gill Sans MT Condensed" w:cs="Arial"/>
                                <w:color w:val="548DD4" w:themeColor="text2" w:themeTint="99"/>
                                <w:sz w:val="32"/>
                                <w:szCs w:val="32"/>
                              </w:rPr>
                              <w:t>Vragen over de functie of de procedure?</w:t>
                            </w:r>
                          </w:p>
                          <w:p w14:paraId="1A0A975D" w14:textId="77777777" w:rsidR="007C4FBB" w:rsidRPr="007C4FBB" w:rsidRDefault="007C4FBB" w:rsidP="007C4FBB">
                            <w:pPr>
                              <w:jc w:val="both"/>
                              <w:rPr>
                                <w:rFonts w:cs="Arial"/>
                                <w:color w:val="000000"/>
                                <w:sz w:val="20"/>
                              </w:rPr>
                            </w:pPr>
                            <w:r w:rsidRPr="007C4FBB">
                              <w:rPr>
                                <w:rFonts w:cs="Arial"/>
                                <w:color w:val="000000"/>
                                <w:sz w:val="20"/>
                              </w:rPr>
                              <w:t xml:space="preserve">Heb je vragen over de inhoud van de functie of over de procedure? Neem dan contact op met Erik Ham via Erik.Ham@boekel.nl of tel. 06 27 29 75 47 (ambtelijk secretaris). </w:t>
                            </w:r>
                          </w:p>
                          <w:p w14:paraId="4B5001AF" w14:textId="235D9BA3" w:rsidR="006053E6" w:rsidRDefault="006053E6" w:rsidP="007C4FBB">
                            <w:pPr>
                              <w:jc w:val="both"/>
                              <w:rPr>
                                <w:rFonts w:cs="Arial"/>
                                <w:color w:val="000000"/>
                                <w:sz w:val="20"/>
                              </w:rPr>
                            </w:pPr>
                          </w:p>
                          <w:p w14:paraId="73A75324" w14:textId="77777777" w:rsidR="00BD6745" w:rsidRPr="00B47F20" w:rsidRDefault="00BD6745" w:rsidP="00BD6745">
                            <w:pPr>
                              <w:spacing w:line="276" w:lineRule="auto"/>
                              <w:rPr>
                                <w:sz w:val="16"/>
                                <w:szCs w:val="16"/>
                              </w:rPr>
                            </w:pPr>
                          </w:p>
                          <w:p w14:paraId="230A896A" w14:textId="77777777" w:rsidR="00A77CEF" w:rsidRPr="006053E6" w:rsidRDefault="00A77CEF" w:rsidP="000323BA">
                            <w:pPr>
                              <w:spacing w:line="276" w:lineRule="auto"/>
                              <w:jc w:val="bot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CA9F1" id="_x0000_t202" coordsize="21600,21600" o:spt="202" path="m,l,21600r21600,l21600,xe">
                <v:stroke joinstyle="miter"/>
                <v:path gradientshapeok="t" o:connecttype="rect"/>
              </v:shapetype>
              <v:shape id="Tekstvak 2" o:spid="_x0000_s1026" type="#_x0000_t202" style="position:absolute;left:0;text-align:left;margin-left:10pt;margin-top:-38.1pt;width:493.5pt;height: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" fillcolor="window" stroked="f">
                <v:fill opacity="0"/>
                <v:textbox>
                  <w:txbxContent>
                    <w:p w14:paraId="51BB43D7" w14:textId="77777777" w:rsidR="00D72B97" w:rsidRDefault="00D72B97" w:rsidP="00232270">
                      <w:pPr>
                        <w:jc w:val="center"/>
                        <w:rPr>
                          <w:sz w:val="20"/>
                        </w:rPr>
                      </w:pPr>
                    </w:p>
                    <w:p w14:paraId="0E9A306A" w14:textId="123FDC3B" w:rsidR="00A242AC" w:rsidRPr="00A21463" w:rsidRDefault="00773079" w:rsidP="00232270">
                      <w:pPr>
                        <w:jc w:val="center"/>
                        <w:rPr>
                          <w:b/>
                          <w:bCs/>
                          <w:sz w:val="20"/>
                        </w:rPr>
                      </w:pPr>
                      <w:r w:rsidRPr="00A21463">
                        <w:rPr>
                          <w:b/>
                          <w:bCs/>
                          <w:sz w:val="20"/>
                        </w:rPr>
                        <w:t xml:space="preserve">De </w:t>
                      </w:r>
                      <w:r w:rsidR="007C4FBB">
                        <w:rPr>
                          <w:b/>
                          <w:bCs/>
                          <w:sz w:val="20"/>
                        </w:rPr>
                        <w:t>gemeenteraad van Boekel is op zoek naar een:</w:t>
                      </w:r>
                      <w:r w:rsidR="007C4FBB">
                        <w:rPr>
                          <w:b/>
                          <w:bCs/>
                          <w:sz w:val="20"/>
                        </w:rPr>
                        <w:br/>
                      </w:r>
                    </w:p>
                    <w:p w14:paraId="43E95CF7" w14:textId="74C2162B" w:rsidR="001154C2" w:rsidRPr="009E7CF9" w:rsidRDefault="007C4FBB" w:rsidP="001154C2">
                      <w:pPr>
                        <w:jc w:val="center"/>
                        <w:rPr>
                          <w:rFonts w:ascii="Helvetica" w:eastAsia="HYSWLongFangSong" w:hAnsi="Helvetica"/>
                          <w:color w:val="034EA2"/>
                          <w:spacing w:val="40"/>
                          <w:szCs w:val="22"/>
                        </w:rPr>
                      </w:pPr>
                      <w:r w:rsidRPr="005F7772">
                        <w:rPr>
                          <w:rFonts w:ascii="Gill Sans MT Condensed" w:eastAsia="HYSWLongFangSong" w:hAnsi="Gill Sans MT Condensed"/>
                          <w:b/>
                          <w:bCs/>
                          <w:color w:val="548DD4" w:themeColor="text2" w:themeTint="99"/>
                          <w:spacing w:val="40"/>
                          <w:sz w:val="44"/>
                          <w:szCs w:val="44"/>
                        </w:rPr>
                        <w:t>Voorzitter van de Rekenkamer</w:t>
                      </w:r>
                      <w:r w:rsidRPr="005F7772">
                        <w:rPr>
                          <w:rFonts w:ascii="Helvetica" w:eastAsia="HYSWLongFangSong" w:hAnsi="Helvetica"/>
                          <w:color w:val="548DD4" w:themeColor="text2" w:themeTint="99"/>
                          <w:spacing w:val="40"/>
                          <w:sz w:val="52"/>
                          <w:szCs w:val="44"/>
                        </w:rPr>
                        <w:t xml:space="preserve"> </w:t>
                      </w:r>
                      <w:r w:rsidR="00DA096C">
                        <w:rPr>
                          <w:rFonts w:ascii="Helvetica" w:eastAsia="HYSWLongFangSong" w:hAnsi="Helvetica"/>
                          <w:color w:val="034EA2"/>
                          <w:spacing w:val="40"/>
                          <w:sz w:val="52"/>
                          <w:szCs w:val="44"/>
                        </w:rPr>
                        <w:br/>
                      </w:r>
                      <w:r w:rsidR="00616692" w:rsidRPr="009E7CF9">
                        <w:rPr>
                          <w:rFonts w:ascii="Helvetica" w:eastAsia="HYSWLongFangSong" w:hAnsi="Helvetica"/>
                          <w:color w:val="034EA2"/>
                          <w:spacing w:val="40"/>
                          <w:szCs w:val="22"/>
                        </w:rPr>
                        <w:t>(</w:t>
                      </w:r>
                      <w:r>
                        <w:rPr>
                          <w:rFonts w:ascii="Helvetica" w:eastAsia="HYSWLongFangSong" w:hAnsi="Helvetica"/>
                          <w:color w:val="034EA2"/>
                          <w:spacing w:val="40"/>
                          <w:szCs w:val="22"/>
                        </w:rPr>
                        <w:t>8 - 12</w:t>
                      </w:r>
                      <w:r w:rsidR="00C8696C" w:rsidRPr="009E7CF9">
                        <w:rPr>
                          <w:rFonts w:ascii="Helvetica" w:eastAsia="HYSWLongFangSong" w:hAnsi="Helvetica"/>
                          <w:color w:val="034EA2"/>
                          <w:spacing w:val="40"/>
                          <w:szCs w:val="22"/>
                        </w:rPr>
                        <w:t xml:space="preserve"> </w:t>
                      </w:r>
                      <w:r w:rsidR="00BD6745" w:rsidRPr="009E7CF9">
                        <w:rPr>
                          <w:rFonts w:ascii="Helvetica" w:eastAsia="HYSWLongFangSong" w:hAnsi="Helvetica"/>
                          <w:color w:val="034EA2"/>
                          <w:spacing w:val="40"/>
                          <w:szCs w:val="22"/>
                        </w:rPr>
                        <w:t>uur</w:t>
                      </w:r>
                      <w:r>
                        <w:rPr>
                          <w:rFonts w:ascii="Helvetica" w:eastAsia="HYSWLongFangSong" w:hAnsi="Helvetica"/>
                          <w:color w:val="034EA2"/>
                          <w:spacing w:val="40"/>
                          <w:szCs w:val="22"/>
                        </w:rPr>
                        <w:t xml:space="preserve"> per maand</w:t>
                      </w:r>
                      <w:r w:rsidR="00BD6745" w:rsidRPr="009E7CF9">
                        <w:rPr>
                          <w:rFonts w:ascii="Helvetica" w:eastAsia="HYSWLongFangSong" w:hAnsi="Helvetica"/>
                          <w:color w:val="034EA2"/>
                          <w:spacing w:val="40"/>
                          <w:szCs w:val="22"/>
                        </w:rPr>
                        <w:t>)</w:t>
                      </w:r>
                    </w:p>
                    <w:p w14:paraId="662FEB1D" w14:textId="77777777" w:rsidR="00616692" w:rsidRPr="00F15FFA" w:rsidRDefault="00616692" w:rsidP="001154C2">
                      <w:pPr>
                        <w:jc w:val="center"/>
                        <w:rPr>
                          <w:rFonts w:ascii="Gill Sans MT Condensed" w:eastAsia="HYSWLongFangSong" w:hAnsi="Gill Sans MT Condensed"/>
                          <w:color w:val="4F81BD" w:themeColor="accent1"/>
                          <w:spacing w:val="40"/>
                          <w:szCs w:val="22"/>
                        </w:rPr>
                      </w:pPr>
                    </w:p>
                    <w:p w14:paraId="01C9329F" w14:textId="0CCDA4B7" w:rsidR="007C4FBB" w:rsidRPr="005F7772" w:rsidRDefault="007C4FBB" w:rsidP="007C4FBB">
                      <w:pPr>
                        <w:jc w:val="both"/>
                        <w:rPr>
                          <w:rFonts w:ascii="Gill Sans MT Condensed" w:hAnsi="Gill Sans MT Condensed" w:cs="Arial"/>
                          <w:color w:val="000000"/>
                          <w:sz w:val="32"/>
                          <w:szCs w:val="32"/>
                        </w:rPr>
                      </w:pPr>
                      <w:r w:rsidRPr="005F7772">
                        <w:rPr>
                          <w:rFonts w:ascii="Gill Sans MT Condensed" w:hAnsi="Gill Sans MT Condensed" w:cs="Arial"/>
                          <w:color w:val="548DD4" w:themeColor="text2" w:themeTint="99"/>
                          <w:sz w:val="32"/>
                          <w:szCs w:val="32"/>
                        </w:rPr>
                        <w:t>Wat ga je doen?</w:t>
                      </w:r>
                    </w:p>
                    <w:p w14:paraId="1EA7B00A" w14:textId="77777777" w:rsidR="007C4FBB" w:rsidRPr="007C4FBB" w:rsidRDefault="007C4FBB" w:rsidP="007C4FBB">
                      <w:pPr>
                        <w:jc w:val="both"/>
                        <w:rPr>
                          <w:rFonts w:cs="Arial"/>
                          <w:color w:val="000000"/>
                          <w:sz w:val="20"/>
                        </w:rPr>
                      </w:pPr>
                      <w:r w:rsidRPr="007C4FBB">
                        <w:rPr>
                          <w:rFonts w:cs="Arial"/>
                          <w:color w:val="000000"/>
                          <w:sz w:val="20"/>
                        </w:rPr>
                        <w:t xml:space="preserve">Je bent voorzitter van de rekenkamer van de gemeente Boekel. Je doet zelfstandig onderzoek naar de doelmatigheid, doeltreffendheid en rechtmatigheid van het gevoerde gemeentebeleid. De rekenkamerleden stellen zelf de onderzoeksagenda op, bepalen de probleem- en vraagstelling en begeleiden en sturen het onderzoek volgens de door henzelf vastgestelde opzet. Als voorzitter neem je hierin het voortouw. Je pakt een actieve rol in de interactie met de raad en de fracties over onderzoeksbevindingen, potentiële onderzoeksonderwerpen en actuele ontwikkelingen en verwachtingen. Je rapporteert de resultaten van de onderzoeken openbaar. Het secretariaat van de rekenkamer wordt gevoerd door de griffie. De tijdsbestedingsnorm is ongeveer 2 tot 3 dagdelen per maand. </w:t>
                      </w:r>
                    </w:p>
                    <w:p w14:paraId="221944E8" w14:textId="564E4F3B" w:rsidR="007C4FBB" w:rsidRPr="005F7772" w:rsidRDefault="005F7772" w:rsidP="007C4FBB">
                      <w:pPr>
                        <w:jc w:val="both"/>
                        <w:rPr>
                          <w:rFonts w:ascii="Gill Sans MT Condensed" w:hAnsi="Gill Sans MT Condensed" w:cs="Arial"/>
                          <w:color w:val="000000"/>
                          <w:sz w:val="32"/>
                          <w:szCs w:val="32"/>
                        </w:rPr>
                      </w:pPr>
                      <w:r>
                        <w:rPr>
                          <w:rFonts w:cs="Arial"/>
                          <w:color w:val="000000"/>
                          <w:sz w:val="20"/>
                        </w:rPr>
                        <w:br/>
                      </w:r>
                      <w:r w:rsidR="007C4FBB" w:rsidRPr="005F7772">
                        <w:rPr>
                          <w:rFonts w:ascii="Gill Sans MT Condensed" w:hAnsi="Gill Sans MT Condensed" w:cs="Arial"/>
                          <w:color w:val="548DD4" w:themeColor="text2" w:themeTint="99"/>
                          <w:sz w:val="32"/>
                          <w:szCs w:val="32"/>
                        </w:rPr>
                        <w:t>Wat zijn jouw kwaliteiten?</w:t>
                      </w:r>
                    </w:p>
                    <w:p w14:paraId="3E753785" w14:textId="77777777" w:rsidR="007C4FBB" w:rsidRPr="007C4FBB" w:rsidRDefault="007C4FBB" w:rsidP="007C4FBB">
                      <w:pPr>
                        <w:jc w:val="both"/>
                        <w:rPr>
                          <w:rFonts w:cs="Arial"/>
                          <w:color w:val="000000"/>
                          <w:sz w:val="20"/>
                        </w:rPr>
                      </w:pPr>
                      <w:r w:rsidRPr="007C4FBB">
                        <w:rPr>
                          <w:rFonts w:cs="Arial"/>
                          <w:color w:val="000000"/>
                          <w:sz w:val="20"/>
                        </w:rPr>
                        <w:t xml:space="preserve">Je bent bekend met de regio Boekel, maar onafhankelijk ten opzichte van gemeenteraad, het college van B&amp;W of de door gemeente gesubsidieerde instellingen. Je hebt op dit moment geen functie bij de gemeente Boekel en deze in de afgelopen 10 jaar ook niet gehad. Je beschikt over kennis van bedrijfseconomische, juridische of personele organisatorische processen, of van overheidsmanagement, financiën &amp; accountancy. </w:t>
                      </w:r>
                    </w:p>
                    <w:p w14:paraId="31DFCED8" w14:textId="77777777" w:rsidR="007C4FBB" w:rsidRPr="007C4FBB" w:rsidRDefault="007C4FBB" w:rsidP="007C4FBB">
                      <w:pPr>
                        <w:jc w:val="both"/>
                        <w:rPr>
                          <w:rFonts w:cs="Arial"/>
                          <w:color w:val="000000"/>
                          <w:sz w:val="20"/>
                        </w:rPr>
                      </w:pPr>
                    </w:p>
                    <w:p w14:paraId="720F1307" w14:textId="4023FF53" w:rsidR="007C4FBB" w:rsidRPr="007C4FBB" w:rsidRDefault="007C4FBB" w:rsidP="007C4FBB">
                      <w:pPr>
                        <w:jc w:val="both"/>
                        <w:rPr>
                          <w:rFonts w:cs="Arial"/>
                          <w:color w:val="000000"/>
                          <w:sz w:val="20"/>
                        </w:rPr>
                      </w:pPr>
                      <w:r w:rsidRPr="007C4FBB">
                        <w:rPr>
                          <w:rFonts w:cs="Arial"/>
                          <w:color w:val="000000"/>
                          <w:sz w:val="20"/>
                        </w:rPr>
                        <w:t xml:space="preserve">Als voorzitter van de rekenkamer ben je het boegbeeld: je bent communicatief vaardig, onafhankelijk, zorgvuldig en hebt affiniteit </w:t>
                      </w:r>
                      <w:r w:rsidR="00294734">
                        <w:rPr>
                          <w:rFonts w:cs="Arial"/>
                          <w:color w:val="000000"/>
                          <w:sz w:val="20"/>
                        </w:rPr>
                        <w:t>met</w:t>
                      </w:r>
                      <w:r w:rsidRPr="007C4FBB">
                        <w:rPr>
                          <w:rFonts w:cs="Arial"/>
                          <w:color w:val="000000"/>
                          <w:sz w:val="20"/>
                        </w:rPr>
                        <w:t xml:space="preserve"> onderzoek. Je vertaalt onderzoeksresultaten naar heldere, politiek-bestuurlijk relevante boodschappen waarmee raad en college verder kunnen. Je zorgt voor het bijeenroepen en voorzitten van vergaderingen, bewaakt de waarden en processen van de rekenkamer en zorgt voor zorgvuldige besluitvorming. Je coördineert de onderzoeksprojecten, bewaakt de voortgang, stelt onderzoeksplannen en rapporten op, en overlegt regelmatig met de ambtelijk secretaris en het andere lid van de rekenkamer. Wanneer je ervaring hebt als voorzitter van een rekenkamer is dit een pré. </w:t>
                      </w:r>
                    </w:p>
                    <w:p w14:paraId="4759D639" w14:textId="77777777" w:rsidR="007C4FBB" w:rsidRPr="007C4FBB" w:rsidRDefault="007C4FBB" w:rsidP="007C4FBB">
                      <w:pPr>
                        <w:jc w:val="both"/>
                        <w:rPr>
                          <w:rFonts w:cs="Arial"/>
                          <w:color w:val="000000"/>
                          <w:sz w:val="20"/>
                        </w:rPr>
                      </w:pPr>
                    </w:p>
                    <w:p w14:paraId="5C7C2B16" w14:textId="77777777" w:rsidR="007C4FBB" w:rsidRPr="005F7772" w:rsidRDefault="007C4FBB" w:rsidP="007C4FBB">
                      <w:pPr>
                        <w:jc w:val="both"/>
                        <w:rPr>
                          <w:rFonts w:ascii="Gill Sans MT Condensed" w:hAnsi="Gill Sans MT Condensed" w:cs="Arial"/>
                          <w:color w:val="548DD4" w:themeColor="text2" w:themeTint="99"/>
                          <w:sz w:val="32"/>
                          <w:szCs w:val="32"/>
                        </w:rPr>
                      </w:pPr>
                      <w:r w:rsidRPr="005F7772">
                        <w:rPr>
                          <w:rFonts w:ascii="Gill Sans MT Condensed" w:hAnsi="Gill Sans MT Condensed" w:cs="Arial"/>
                          <w:color w:val="548DD4" w:themeColor="text2" w:themeTint="99"/>
                          <w:sz w:val="32"/>
                          <w:szCs w:val="32"/>
                        </w:rPr>
                        <w:t>Waar ga je werken?</w:t>
                      </w:r>
                    </w:p>
                    <w:p w14:paraId="228DD7CA" w14:textId="77777777" w:rsidR="007C4FBB" w:rsidRPr="007C4FBB" w:rsidRDefault="007C4FBB" w:rsidP="007C4FBB">
                      <w:pPr>
                        <w:jc w:val="both"/>
                        <w:rPr>
                          <w:rFonts w:cs="Arial"/>
                          <w:color w:val="000000"/>
                          <w:sz w:val="20"/>
                        </w:rPr>
                      </w:pPr>
                      <w:r w:rsidRPr="007C4FBB">
                        <w:rPr>
                          <w:rFonts w:cs="Arial"/>
                          <w:color w:val="000000"/>
                          <w:sz w:val="20"/>
                        </w:rPr>
                        <w:t xml:space="preserve">De rekenkamer ziet het als haar missie de gemeenteraad te ondersteunen door het doen van onderzoek en geven van advies. En draagt bij aan inzichten over actuele onderwerpen met impact voor het lokale bestuur, inwoners en organisatie. De rekenkamer bestaat uit twee externe leden waarvan één voorzitter. </w:t>
                      </w:r>
                    </w:p>
                    <w:p w14:paraId="369C3055" w14:textId="77777777" w:rsidR="007C4FBB" w:rsidRPr="007C4FBB" w:rsidRDefault="007C4FBB" w:rsidP="007C4FBB">
                      <w:pPr>
                        <w:jc w:val="both"/>
                        <w:rPr>
                          <w:rFonts w:cs="Arial"/>
                          <w:color w:val="000000"/>
                          <w:sz w:val="20"/>
                        </w:rPr>
                      </w:pPr>
                    </w:p>
                    <w:p w14:paraId="20F6FF74" w14:textId="6A870355" w:rsidR="007C4FBB" w:rsidRPr="007C4FBB" w:rsidRDefault="007C4FBB" w:rsidP="007C4FBB">
                      <w:pPr>
                        <w:jc w:val="both"/>
                        <w:rPr>
                          <w:rFonts w:cs="Arial"/>
                          <w:color w:val="000000"/>
                          <w:sz w:val="20"/>
                        </w:rPr>
                      </w:pPr>
                      <w:r w:rsidRPr="007C4FBB">
                        <w:rPr>
                          <w:rFonts w:cs="Arial"/>
                          <w:color w:val="000000"/>
                          <w:sz w:val="20"/>
                        </w:rPr>
                        <w:t>De gemeente Boekel is een actieve, gastvrije en saamhorige samenleving, gekenmerkt door sociale veerkracht en leefbaarheid. Boekel kiest bewust voor een regievoerende en faciliterende rol en staat naast haar inwoners (en niet boven hen). Bovendien ziet de gemeente Boekel vergaande deregulering als een strategisch opgave. Boekel is bijvoorbeeld sinds 2004 de eerste gemeente zonder welstandscommissie. “Samen aanpakken, verbondenheid, sociale cohesie, creativiteit en plezier in het leven” zijn kenmerken die horen bij de gemeente Boekel.</w:t>
                      </w:r>
                    </w:p>
                    <w:p w14:paraId="3EB2BF10" w14:textId="77777777" w:rsidR="007C4FBB" w:rsidRPr="005F7772" w:rsidRDefault="007C4FBB" w:rsidP="007C4FBB">
                      <w:pPr>
                        <w:jc w:val="both"/>
                        <w:rPr>
                          <w:rFonts w:ascii="Gill Sans MT Condensed" w:hAnsi="Gill Sans MT Condensed" w:cs="Arial"/>
                          <w:color w:val="548DD4" w:themeColor="text2" w:themeTint="99"/>
                          <w:sz w:val="32"/>
                          <w:szCs w:val="32"/>
                        </w:rPr>
                      </w:pPr>
                    </w:p>
                    <w:p w14:paraId="6A588BF2" w14:textId="77777777" w:rsidR="007C4FBB" w:rsidRPr="005F7772" w:rsidRDefault="007C4FBB" w:rsidP="007C4FBB">
                      <w:pPr>
                        <w:jc w:val="both"/>
                        <w:rPr>
                          <w:rFonts w:ascii="Gill Sans MT Condensed" w:hAnsi="Gill Sans MT Condensed" w:cs="Arial"/>
                          <w:color w:val="548DD4" w:themeColor="text2" w:themeTint="99"/>
                          <w:sz w:val="32"/>
                          <w:szCs w:val="32"/>
                        </w:rPr>
                      </w:pPr>
                      <w:r w:rsidRPr="005F7772">
                        <w:rPr>
                          <w:rFonts w:ascii="Gill Sans MT Condensed" w:hAnsi="Gill Sans MT Condensed" w:cs="Arial"/>
                          <w:color w:val="548DD4" w:themeColor="text2" w:themeTint="99"/>
                          <w:sz w:val="32"/>
                          <w:szCs w:val="32"/>
                        </w:rPr>
                        <w:t>Wat bieden wij jou?</w:t>
                      </w:r>
                    </w:p>
                    <w:p w14:paraId="61FDB986" w14:textId="77777777" w:rsidR="007C4FBB" w:rsidRPr="007C4FBB" w:rsidRDefault="007C4FBB" w:rsidP="007C4FBB">
                      <w:pPr>
                        <w:jc w:val="both"/>
                        <w:rPr>
                          <w:rFonts w:cs="Arial"/>
                          <w:color w:val="000000"/>
                          <w:sz w:val="20"/>
                        </w:rPr>
                      </w:pPr>
                      <w:r w:rsidRPr="007C4FBB">
                        <w:rPr>
                          <w:rFonts w:cs="Arial"/>
                          <w:color w:val="000000"/>
                          <w:sz w:val="20"/>
                        </w:rPr>
                        <w:t>De benoemingsperiode is 6 jaar en herbenoeming voor eenzelfde periode behoort tot de mogelijkheden. Je wordt benoemd en beëdigd in de gemeenteraad. De rekenkamer is zelf verantwoordelijk voor de verdeling van het budget over de onderzoeken. Je ontvangt voor het bijwonen van de vergaderingen van de rekenkamer een vergoeding van € 176,00 per vergadering. Daarnaast ontvang je € 89,00 per uur dat besteed wordt aan onderzoek en een reiskostenvergoeding.</w:t>
                      </w:r>
                    </w:p>
                    <w:p w14:paraId="5DC3381F" w14:textId="77777777" w:rsidR="007C4FBB" w:rsidRPr="007C4FBB" w:rsidRDefault="007C4FBB" w:rsidP="007C4FBB">
                      <w:pPr>
                        <w:jc w:val="both"/>
                        <w:rPr>
                          <w:rFonts w:cs="Arial"/>
                          <w:color w:val="000000"/>
                          <w:sz w:val="20"/>
                        </w:rPr>
                      </w:pPr>
                    </w:p>
                    <w:p w14:paraId="254CF36D" w14:textId="77777777" w:rsidR="007C4FBB" w:rsidRPr="005F7772" w:rsidRDefault="007C4FBB" w:rsidP="007C4FBB">
                      <w:pPr>
                        <w:jc w:val="both"/>
                        <w:rPr>
                          <w:rFonts w:ascii="Gill Sans MT Condensed" w:hAnsi="Gill Sans MT Condensed" w:cs="Arial"/>
                          <w:color w:val="548DD4" w:themeColor="text2" w:themeTint="99"/>
                          <w:sz w:val="32"/>
                          <w:szCs w:val="32"/>
                        </w:rPr>
                      </w:pPr>
                      <w:r w:rsidRPr="005F7772">
                        <w:rPr>
                          <w:rFonts w:ascii="Gill Sans MT Condensed" w:hAnsi="Gill Sans MT Condensed" w:cs="Arial"/>
                          <w:color w:val="548DD4" w:themeColor="text2" w:themeTint="99"/>
                          <w:sz w:val="32"/>
                          <w:szCs w:val="32"/>
                        </w:rPr>
                        <w:t>Jouw reactie</w:t>
                      </w:r>
                    </w:p>
                    <w:p w14:paraId="1423613C" w14:textId="77777777" w:rsidR="007C4FBB" w:rsidRPr="007C4FBB" w:rsidRDefault="007C4FBB" w:rsidP="007C4FBB">
                      <w:pPr>
                        <w:jc w:val="both"/>
                        <w:rPr>
                          <w:rFonts w:cs="Arial"/>
                          <w:color w:val="000000"/>
                          <w:sz w:val="20"/>
                        </w:rPr>
                      </w:pPr>
                      <w:r w:rsidRPr="007C4FBB">
                        <w:rPr>
                          <w:rFonts w:cs="Arial"/>
                          <w:color w:val="000000"/>
                          <w:sz w:val="20"/>
                        </w:rPr>
                        <w:t xml:space="preserve">Ben je enthousiast en ga je graag aan de slag bij de rekenkamer van de gemeente Boekel? Solliciteer dan via </w:t>
                      </w:r>
                      <w:r w:rsidRPr="00294734">
                        <w:rPr>
                          <w:rFonts w:cs="Arial"/>
                          <w:color w:val="000000"/>
                          <w:sz w:val="20"/>
                          <w:u w:val="single"/>
                        </w:rPr>
                        <w:t>www.werkeninnoordoostbrabant.nl</w:t>
                      </w:r>
                      <w:r w:rsidRPr="007C4FBB">
                        <w:rPr>
                          <w:rFonts w:cs="Arial"/>
                          <w:color w:val="000000"/>
                          <w:sz w:val="20"/>
                        </w:rPr>
                        <w:t xml:space="preserve"> vóór </w:t>
                      </w:r>
                      <w:r w:rsidRPr="00294734">
                        <w:rPr>
                          <w:rFonts w:cs="Arial"/>
                          <w:b/>
                          <w:bCs/>
                          <w:color w:val="000000"/>
                          <w:sz w:val="20"/>
                        </w:rPr>
                        <w:t>18 september 2025</w:t>
                      </w:r>
                      <w:r w:rsidRPr="007C4FBB">
                        <w:rPr>
                          <w:rFonts w:cs="Arial"/>
                          <w:color w:val="000000"/>
                          <w:sz w:val="20"/>
                        </w:rPr>
                        <w:t>.</w:t>
                      </w:r>
                    </w:p>
                    <w:p w14:paraId="2C55FCF6" w14:textId="66F884BE" w:rsidR="007C4FBB" w:rsidRPr="007C4FBB" w:rsidRDefault="007C4FBB" w:rsidP="007C4FBB">
                      <w:pPr>
                        <w:jc w:val="both"/>
                        <w:rPr>
                          <w:rFonts w:cs="Arial"/>
                          <w:color w:val="000000"/>
                          <w:sz w:val="20"/>
                        </w:rPr>
                      </w:pPr>
                      <w:r w:rsidRPr="007C4FBB">
                        <w:rPr>
                          <w:rFonts w:cs="Arial"/>
                          <w:color w:val="000000"/>
                          <w:sz w:val="20"/>
                        </w:rPr>
                        <w:t xml:space="preserve">De procedure bestaat uit een briefselectie die op 19 september 2025 </w:t>
                      </w:r>
                      <w:r w:rsidR="00294734" w:rsidRPr="007C4FBB">
                        <w:rPr>
                          <w:rFonts w:cs="Arial"/>
                          <w:color w:val="000000"/>
                          <w:sz w:val="20"/>
                        </w:rPr>
                        <w:t>plaatsvindt</w:t>
                      </w:r>
                      <w:r w:rsidRPr="007C4FBB">
                        <w:rPr>
                          <w:rFonts w:cs="Arial"/>
                          <w:color w:val="000000"/>
                          <w:sz w:val="20"/>
                        </w:rPr>
                        <w:t xml:space="preserve">. Je </w:t>
                      </w:r>
                      <w:r w:rsidR="00294734">
                        <w:rPr>
                          <w:rFonts w:cs="Arial"/>
                          <w:color w:val="000000"/>
                          <w:sz w:val="20"/>
                        </w:rPr>
                        <w:t xml:space="preserve">hoort </w:t>
                      </w:r>
                      <w:r w:rsidRPr="007C4FBB">
                        <w:rPr>
                          <w:rFonts w:cs="Arial"/>
                          <w:color w:val="000000"/>
                          <w:sz w:val="20"/>
                        </w:rPr>
                        <w:t>op deze dag of je op gesprek mag komen. Het gesprek zal plaatsvinden op 23 september 2025 in de avond (en mogelijk op 25 september 2025 in de avond wanneer er veel reacties zijn).</w:t>
                      </w:r>
                    </w:p>
                    <w:p w14:paraId="28596268" w14:textId="77777777" w:rsidR="007C4FBB" w:rsidRPr="007C4FBB" w:rsidRDefault="007C4FBB" w:rsidP="007C4FBB">
                      <w:pPr>
                        <w:jc w:val="both"/>
                        <w:rPr>
                          <w:rFonts w:cs="Arial"/>
                          <w:color w:val="000000"/>
                          <w:sz w:val="20"/>
                        </w:rPr>
                      </w:pPr>
                      <w:r w:rsidRPr="007C4FBB">
                        <w:rPr>
                          <w:rFonts w:cs="Arial"/>
                          <w:color w:val="000000"/>
                          <w:sz w:val="20"/>
                        </w:rPr>
                        <w:t>De streefdatum voor benoeming in de raad is 2 oktober 2025.</w:t>
                      </w:r>
                    </w:p>
                    <w:p w14:paraId="0820FACA" w14:textId="77777777" w:rsidR="007C4FBB" w:rsidRPr="007C4FBB" w:rsidRDefault="007C4FBB" w:rsidP="007C4FBB">
                      <w:pPr>
                        <w:jc w:val="both"/>
                        <w:rPr>
                          <w:rFonts w:cs="Arial"/>
                          <w:color w:val="000000"/>
                          <w:sz w:val="20"/>
                        </w:rPr>
                      </w:pPr>
                    </w:p>
                    <w:p w14:paraId="7441C40A" w14:textId="77777777" w:rsidR="007C4FBB" w:rsidRPr="00294734" w:rsidRDefault="007C4FBB" w:rsidP="007C4FBB">
                      <w:pPr>
                        <w:jc w:val="both"/>
                        <w:rPr>
                          <w:rFonts w:ascii="Gill Sans MT Condensed" w:hAnsi="Gill Sans MT Condensed" w:cs="Arial"/>
                          <w:color w:val="548DD4" w:themeColor="text2" w:themeTint="99"/>
                          <w:sz w:val="32"/>
                          <w:szCs w:val="32"/>
                        </w:rPr>
                      </w:pPr>
                      <w:r w:rsidRPr="00294734">
                        <w:rPr>
                          <w:rFonts w:ascii="Gill Sans MT Condensed" w:hAnsi="Gill Sans MT Condensed" w:cs="Arial"/>
                          <w:color w:val="548DD4" w:themeColor="text2" w:themeTint="99"/>
                          <w:sz w:val="32"/>
                          <w:szCs w:val="32"/>
                        </w:rPr>
                        <w:t>Vragen over de functie of de procedure?</w:t>
                      </w:r>
                    </w:p>
                    <w:p w14:paraId="1A0A975D" w14:textId="77777777" w:rsidR="007C4FBB" w:rsidRPr="007C4FBB" w:rsidRDefault="007C4FBB" w:rsidP="007C4FBB">
                      <w:pPr>
                        <w:jc w:val="both"/>
                        <w:rPr>
                          <w:rFonts w:cs="Arial"/>
                          <w:color w:val="000000"/>
                          <w:sz w:val="20"/>
                        </w:rPr>
                      </w:pPr>
                      <w:r w:rsidRPr="007C4FBB">
                        <w:rPr>
                          <w:rFonts w:cs="Arial"/>
                          <w:color w:val="000000"/>
                          <w:sz w:val="20"/>
                        </w:rPr>
                        <w:t xml:space="preserve">Heb je vragen over de inhoud van de functie of over de procedure? Neem dan contact op met Erik Ham via Erik.Ham@boekel.nl of tel. 06 27 29 75 47 (ambtelijk secretaris). </w:t>
                      </w:r>
                    </w:p>
                    <w:p w14:paraId="4B5001AF" w14:textId="235D9BA3" w:rsidR="006053E6" w:rsidRDefault="006053E6" w:rsidP="007C4FBB">
                      <w:pPr>
                        <w:jc w:val="both"/>
                        <w:rPr>
                          <w:rFonts w:cs="Arial"/>
                          <w:color w:val="000000"/>
                          <w:sz w:val="20"/>
                        </w:rPr>
                      </w:pPr>
                    </w:p>
                    <w:p w14:paraId="73A75324" w14:textId="77777777" w:rsidR="00BD6745" w:rsidRPr="00B47F20" w:rsidRDefault="00BD6745" w:rsidP="00BD6745">
                      <w:pPr>
                        <w:spacing w:line="276" w:lineRule="auto"/>
                        <w:rPr>
                          <w:sz w:val="16"/>
                          <w:szCs w:val="16"/>
                        </w:rPr>
                      </w:pPr>
                    </w:p>
                    <w:p w14:paraId="230A896A" w14:textId="77777777" w:rsidR="00A77CEF" w:rsidRPr="006053E6" w:rsidRDefault="00A77CEF" w:rsidP="000323BA">
                      <w:pPr>
                        <w:spacing w:line="276" w:lineRule="auto"/>
                        <w:jc w:val="both"/>
                        <w:rPr>
                          <w:sz w:val="18"/>
                          <w:szCs w:val="18"/>
                        </w:rPr>
                      </w:pPr>
                    </w:p>
                  </w:txbxContent>
                </v:textbox>
                <w10:wrap type="tight"/>
              </v:shape>
            </w:pict>
          </mc:Fallback>
        </mc:AlternateContent>
      </w:r>
    </w:p>
    <w:p w14:paraId="1F8FCFC9" w14:textId="76B418AA" w:rsidR="00A242AC" w:rsidRDefault="000D35FB" w:rsidP="003A5813">
      <w:pPr>
        <w:jc w:val="center"/>
      </w:pPr>
      <w:r w:rsidRPr="002750BB">
        <w:rPr>
          <w:noProof/>
          <w:sz w:val="20"/>
        </w:rPr>
        <w:drawing>
          <wp:anchor distT="0" distB="0" distL="114300" distR="114300" simplePos="0" relativeHeight="251658240" behindDoc="0" locked="0" layoutInCell="1" allowOverlap="1" wp14:anchorId="644A0070" wp14:editId="580996EB">
            <wp:simplePos x="0" y="0"/>
            <wp:positionH relativeFrom="margin">
              <wp:posOffset>1570355</wp:posOffset>
            </wp:positionH>
            <wp:positionV relativeFrom="margin">
              <wp:posOffset>2649220</wp:posOffset>
            </wp:positionV>
            <wp:extent cx="3499200" cy="4816800"/>
            <wp:effectExtent l="0" t="0" r="6350" b="3175"/>
            <wp:wrapSquare wrapText="bothSides"/>
            <wp:docPr id="1171556641" name="Afbeelding 1" descr="Afbeelding met hui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56641" name="Afbeelding 1" descr="Afbeelding met huis, symbool&#10;&#10;Automatisch gegenereerde beschrijving"/>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3499200" cy="4816800"/>
                    </a:xfrm>
                    <a:prstGeom prst="rect">
                      <a:avLst/>
                    </a:prstGeom>
                  </pic:spPr>
                </pic:pic>
              </a:graphicData>
            </a:graphic>
            <wp14:sizeRelH relativeFrom="margin">
              <wp14:pctWidth>0</wp14:pctWidth>
            </wp14:sizeRelH>
            <wp14:sizeRelV relativeFrom="margin">
              <wp14:pctHeight>0</wp14:pctHeight>
            </wp14:sizeRelV>
          </wp:anchor>
        </w:drawing>
      </w:r>
    </w:p>
    <w:sectPr w:rsidR="00A242AC" w:rsidSect="004B185A">
      <w:headerReference w:type="even" r:id="rId8"/>
      <w:headerReference w:type="default" r:id="rId9"/>
      <w:footerReference w:type="even" r:id="rId10"/>
      <w:footerReference w:type="default" r:id="rId11"/>
      <w:headerReference w:type="first" r:id="rId12"/>
      <w:footerReference w:type="first" r:id="rId13"/>
      <w:pgSz w:w="11906" w:h="16838"/>
      <w:pgMar w:top="397" w:right="720" w:bottom="567" w:left="720" w:header="709" w:footer="709" w:gutter="0"/>
      <w:paperSrc w:first="2" w:other="2"/>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F523" w14:textId="77777777" w:rsidR="00617DC8" w:rsidRDefault="00617DC8" w:rsidP="00201D4B">
      <w:r>
        <w:separator/>
      </w:r>
    </w:p>
  </w:endnote>
  <w:endnote w:type="continuationSeparator" w:id="0">
    <w:p w14:paraId="7188E0BC" w14:textId="77777777" w:rsidR="00617DC8" w:rsidRDefault="00617DC8" w:rsidP="0020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
    <w:altName w:val="MS Mincho"/>
    <w:panose1 w:val="00000000000000000000"/>
    <w:charset w:val="80"/>
    <w:family w:val="auto"/>
    <w:notTrueType/>
    <w:pitch w:val="variable"/>
    <w:sig w:usb0="00000001" w:usb1="08070000" w:usb2="00000010" w:usb3="00000000" w:csb0="0002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HYSWLongFangSong">
    <w:panose1 w:val="02010600000101010101"/>
    <w:charset w:val="86"/>
    <w:family w:val="auto"/>
    <w:pitch w:val="variable"/>
    <w:sig w:usb0="00000001" w:usb1="080E0800" w:usb2="00000012" w:usb3="00000000" w:csb0="0004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0E7D" w14:textId="77777777" w:rsidR="000D35FB" w:rsidRDefault="000D35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2459" w14:textId="77777777" w:rsidR="000D35FB" w:rsidRDefault="000D35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E0FE" w14:textId="77777777" w:rsidR="000D35FB" w:rsidRDefault="000D35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E16C" w14:textId="77777777" w:rsidR="00617DC8" w:rsidRDefault="00617DC8" w:rsidP="00201D4B">
      <w:r>
        <w:separator/>
      </w:r>
    </w:p>
  </w:footnote>
  <w:footnote w:type="continuationSeparator" w:id="0">
    <w:p w14:paraId="63893F5F" w14:textId="77777777" w:rsidR="00617DC8" w:rsidRDefault="00617DC8" w:rsidP="0020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0341" w14:textId="10B1798D" w:rsidR="000D35FB" w:rsidRDefault="000D35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FC58" w14:textId="0390CE33" w:rsidR="00201D4B" w:rsidRPr="00201D4B" w:rsidRDefault="00201D4B" w:rsidP="00201D4B">
    <w:pPr>
      <w:pStyle w:val="Koptekst"/>
      <w:jc w:val="cent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F6624" w14:textId="783126FC" w:rsidR="000D35FB" w:rsidRDefault="000D35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F7EE2"/>
    <w:multiLevelType w:val="multilevel"/>
    <w:tmpl w:val="167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263D3"/>
    <w:multiLevelType w:val="singleLevel"/>
    <w:tmpl w:val="F3DE0C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B54090"/>
    <w:multiLevelType w:val="multilevel"/>
    <w:tmpl w:val="1758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82BA1"/>
    <w:multiLevelType w:val="hybridMultilevel"/>
    <w:tmpl w:val="EB3C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BC46EE"/>
    <w:multiLevelType w:val="multilevel"/>
    <w:tmpl w:val="C29A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E14DB"/>
    <w:multiLevelType w:val="singleLevel"/>
    <w:tmpl w:val="121279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FA7B86"/>
    <w:multiLevelType w:val="singleLevel"/>
    <w:tmpl w:val="F3DE0CEA"/>
    <w:lvl w:ilvl="0">
      <w:start w:val="1"/>
      <w:numFmt w:val="bullet"/>
      <w:lvlText w:val=""/>
      <w:lvlJc w:val="left"/>
      <w:pPr>
        <w:tabs>
          <w:tab w:val="num" w:pos="360"/>
        </w:tabs>
        <w:ind w:left="360" w:hanging="360"/>
      </w:pPr>
      <w:rPr>
        <w:rFonts w:ascii="Symbol" w:hAnsi="Symbol" w:hint="default"/>
      </w:rPr>
    </w:lvl>
  </w:abstractNum>
  <w:num w:numId="1" w16cid:durableId="1357467949">
    <w:abstractNumId w:val="5"/>
  </w:num>
  <w:num w:numId="2" w16cid:durableId="712074734">
    <w:abstractNumId w:val="6"/>
  </w:num>
  <w:num w:numId="3" w16cid:durableId="1703555317">
    <w:abstractNumId w:val="3"/>
  </w:num>
  <w:num w:numId="4" w16cid:durableId="201212938">
    <w:abstractNumId w:val="1"/>
  </w:num>
  <w:num w:numId="5" w16cid:durableId="261648559">
    <w:abstractNumId w:val="0"/>
  </w:num>
  <w:num w:numId="6" w16cid:durableId="352536041">
    <w:abstractNumId w:val="2"/>
  </w:num>
  <w:num w:numId="7" w16cid:durableId="204964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093"/>
    <w:rsid w:val="00007898"/>
    <w:rsid w:val="00016BC4"/>
    <w:rsid w:val="000323BA"/>
    <w:rsid w:val="00040394"/>
    <w:rsid w:val="000403A3"/>
    <w:rsid w:val="00040E38"/>
    <w:rsid w:val="00042F3E"/>
    <w:rsid w:val="00046DF1"/>
    <w:rsid w:val="00066CC1"/>
    <w:rsid w:val="000678EE"/>
    <w:rsid w:val="00085861"/>
    <w:rsid w:val="00085FC1"/>
    <w:rsid w:val="000868E9"/>
    <w:rsid w:val="00086E03"/>
    <w:rsid w:val="00090588"/>
    <w:rsid w:val="00095890"/>
    <w:rsid w:val="000A5A61"/>
    <w:rsid w:val="000D35FB"/>
    <w:rsid w:val="000D3690"/>
    <w:rsid w:val="000D673F"/>
    <w:rsid w:val="000E2BA2"/>
    <w:rsid w:val="00106675"/>
    <w:rsid w:val="001154C2"/>
    <w:rsid w:val="001346EF"/>
    <w:rsid w:val="0013678B"/>
    <w:rsid w:val="00144D91"/>
    <w:rsid w:val="00161FB1"/>
    <w:rsid w:val="0016473A"/>
    <w:rsid w:val="00172854"/>
    <w:rsid w:val="0017451A"/>
    <w:rsid w:val="00181F10"/>
    <w:rsid w:val="001941D1"/>
    <w:rsid w:val="00195C71"/>
    <w:rsid w:val="001A1BD2"/>
    <w:rsid w:val="001A4F8F"/>
    <w:rsid w:val="001A6007"/>
    <w:rsid w:val="001B3F76"/>
    <w:rsid w:val="001C0195"/>
    <w:rsid w:val="001E7B66"/>
    <w:rsid w:val="00201D4B"/>
    <w:rsid w:val="0020716A"/>
    <w:rsid w:val="0022381E"/>
    <w:rsid w:val="00232270"/>
    <w:rsid w:val="0024358D"/>
    <w:rsid w:val="00253A5E"/>
    <w:rsid w:val="002662D2"/>
    <w:rsid w:val="002750BB"/>
    <w:rsid w:val="00281385"/>
    <w:rsid w:val="002821C4"/>
    <w:rsid w:val="00282DD5"/>
    <w:rsid w:val="00283504"/>
    <w:rsid w:val="00290659"/>
    <w:rsid w:val="00294734"/>
    <w:rsid w:val="002B2275"/>
    <w:rsid w:val="002D4BB2"/>
    <w:rsid w:val="002D51B2"/>
    <w:rsid w:val="002E0C12"/>
    <w:rsid w:val="002E0DFC"/>
    <w:rsid w:val="002E42AD"/>
    <w:rsid w:val="002E5B65"/>
    <w:rsid w:val="002E6E78"/>
    <w:rsid w:val="00303C53"/>
    <w:rsid w:val="003131E2"/>
    <w:rsid w:val="0031441E"/>
    <w:rsid w:val="003176A0"/>
    <w:rsid w:val="00320077"/>
    <w:rsid w:val="003211D6"/>
    <w:rsid w:val="003257F3"/>
    <w:rsid w:val="00345F9E"/>
    <w:rsid w:val="00363656"/>
    <w:rsid w:val="003664F6"/>
    <w:rsid w:val="00366A74"/>
    <w:rsid w:val="003672DB"/>
    <w:rsid w:val="0037294B"/>
    <w:rsid w:val="003A3E12"/>
    <w:rsid w:val="003A5813"/>
    <w:rsid w:val="003A74DA"/>
    <w:rsid w:val="003B43C8"/>
    <w:rsid w:val="003B4701"/>
    <w:rsid w:val="003C1417"/>
    <w:rsid w:val="003C16BD"/>
    <w:rsid w:val="003C48C5"/>
    <w:rsid w:val="003D232E"/>
    <w:rsid w:val="003E4D60"/>
    <w:rsid w:val="003E64BE"/>
    <w:rsid w:val="003F4492"/>
    <w:rsid w:val="003F6955"/>
    <w:rsid w:val="00405404"/>
    <w:rsid w:val="00405526"/>
    <w:rsid w:val="00411F82"/>
    <w:rsid w:val="004166C8"/>
    <w:rsid w:val="004215C3"/>
    <w:rsid w:val="00426425"/>
    <w:rsid w:val="00473F29"/>
    <w:rsid w:val="00485DDA"/>
    <w:rsid w:val="00493D5C"/>
    <w:rsid w:val="004948D0"/>
    <w:rsid w:val="004973AE"/>
    <w:rsid w:val="004A3CF5"/>
    <w:rsid w:val="004A4C9F"/>
    <w:rsid w:val="004B185A"/>
    <w:rsid w:val="004C287D"/>
    <w:rsid w:val="004D14CD"/>
    <w:rsid w:val="004E3A15"/>
    <w:rsid w:val="005208F6"/>
    <w:rsid w:val="00531442"/>
    <w:rsid w:val="0053350F"/>
    <w:rsid w:val="005348E7"/>
    <w:rsid w:val="0053717E"/>
    <w:rsid w:val="00540C33"/>
    <w:rsid w:val="00557477"/>
    <w:rsid w:val="00560AE2"/>
    <w:rsid w:val="00562565"/>
    <w:rsid w:val="00562612"/>
    <w:rsid w:val="00577F5D"/>
    <w:rsid w:val="005B40B1"/>
    <w:rsid w:val="005C1DCA"/>
    <w:rsid w:val="005C75E9"/>
    <w:rsid w:val="005F7772"/>
    <w:rsid w:val="00603A7A"/>
    <w:rsid w:val="006053E6"/>
    <w:rsid w:val="0061237F"/>
    <w:rsid w:val="00616692"/>
    <w:rsid w:val="00617DC8"/>
    <w:rsid w:val="00625935"/>
    <w:rsid w:val="00636A00"/>
    <w:rsid w:val="00637A99"/>
    <w:rsid w:val="00642FF0"/>
    <w:rsid w:val="0067304F"/>
    <w:rsid w:val="006921CF"/>
    <w:rsid w:val="00696AAC"/>
    <w:rsid w:val="006B17BA"/>
    <w:rsid w:val="006B504D"/>
    <w:rsid w:val="006B6656"/>
    <w:rsid w:val="006C4C1A"/>
    <w:rsid w:val="006C4E92"/>
    <w:rsid w:val="006E1B98"/>
    <w:rsid w:val="006E240E"/>
    <w:rsid w:val="006F03A5"/>
    <w:rsid w:val="006F06D5"/>
    <w:rsid w:val="006F2C1A"/>
    <w:rsid w:val="006F3FC1"/>
    <w:rsid w:val="00705662"/>
    <w:rsid w:val="00714A09"/>
    <w:rsid w:val="00714D43"/>
    <w:rsid w:val="0072228F"/>
    <w:rsid w:val="007229E6"/>
    <w:rsid w:val="0074664F"/>
    <w:rsid w:val="007510DE"/>
    <w:rsid w:val="00767117"/>
    <w:rsid w:val="00773079"/>
    <w:rsid w:val="00786D32"/>
    <w:rsid w:val="00792245"/>
    <w:rsid w:val="007B343A"/>
    <w:rsid w:val="007B737E"/>
    <w:rsid w:val="007C4FBB"/>
    <w:rsid w:val="007D059D"/>
    <w:rsid w:val="007D4576"/>
    <w:rsid w:val="007E2C52"/>
    <w:rsid w:val="00803FA4"/>
    <w:rsid w:val="008056AD"/>
    <w:rsid w:val="00807EB6"/>
    <w:rsid w:val="0081259B"/>
    <w:rsid w:val="00831674"/>
    <w:rsid w:val="008324B6"/>
    <w:rsid w:val="00833337"/>
    <w:rsid w:val="0083757D"/>
    <w:rsid w:val="0084100F"/>
    <w:rsid w:val="008455D3"/>
    <w:rsid w:val="00856767"/>
    <w:rsid w:val="00870527"/>
    <w:rsid w:val="00870E77"/>
    <w:rsid w:val="0087197B"/>
    <w:rsid w:val="008808EE"/>
    <w:rsid w:val="00885CF1"/>
    <w:rsid w:val="008933A2"/>
    <w:rsid w:val="008C07D1"/>
    <w:rsid w:val="008D6015"/>
    <w:rsid w:val="008D632E"/>
    <w:rsid w:val="00901AB5"/>
    <w:rsid w:val="00903F80"/>
    <w:rsid w:val="009046E7"/>
    <w:rsid w:val="00906FE1"/>
    <w:rsid w:val="0091052C"/>
    <w:rsid w:val="0092244C"/>
    <w:rsid w:val="009358FE"/>
    <w:rsid w:val="00941133"/>
    <w:rsid w:val="00941967"/>
    <w:rsid w:val="0096395B"/>
    <w:rsid w:val="00975AAB"/>
    <w:rsid w:val="0097681C"/>
    <w:rsid w:val="009A7335"/>
    <w:rsid w:val="009B45CB"/>
    <w:rsid w:val="009B78DF"/>
    <w:rsid w:val="009C0A14"/>
    <w:rsid w:val="009E7CF9"/>
    <w:rsid w:val="00A01D30"/>
    <w:rsid w:val="00A04112"/>
    <w:rsid w:val="00A07FED"/>
    <w:rsid w:val="00A108C0"/>
    <w:rsid w:val="00A130E4"/>
    <w:rsid w:val="00A21463"/>
    <w:rsid w:val="00A22302"/>
    <w:rsid w:val="00A242AC"/>
    <w:rsid w:val="00A24E78"/>
    <w:rsid w:val="00A35651"/>
    <w:rsid w:val="00A54DF8"/>
    <w:rsid w:val="00A55C99"/>
    <w:rsid w:val="00A60322"/>
    <w:rsid w:val="00A7397A"/>
    <w:rsid w:val="00A77CEF"/>
    <w:rsid w:val="00A874BB"/>
    <w:rsid w:val="00A93370"/>
    <w:rsid w:val="00A94A4C"/>
    <w:rsid w:val="00AA0BE9"/>
    <w:rsid w:val="00AB1068"/>
    <w:rsid w:val="00AB2D52"/>
    <w:rsid w:val="00AB7D1D"/>
    <w:rsid w:val="00AD2C92"/>
    <w:rsid w:val="00AE1A20"/>
    <w:rsid w:val="00AE7451"/>
    <w:rsid w:val="00AE7A29"/>
    <w:rsid w:val="00AF3430"/>
    <w:rsid w:val="00B040B3"/>
    <w:rsid w:val="00B24783"/>
    <w:rsid w:val="00B27D61"/>
    <w:rsid w:val="00B358F1"/>
    <w:rsid w:val="00B47F20"/>
    <w:rsid w:val="00B63DC3"/>
    <w:rsid w:val="00B7243B"/>
    <w:rsid w:val="00B93860"/>
    <w:rsid w:val="00BB34D8"/>
    <w:rsid w:val="00BC1A87"/>
    <w:rsid w:val="00BC54E0"/>
    <w:rsid w:val="00BC6C5E"/>
    <w:rsid w:val="00BD3B0C"/>
    <w:rsid w:val="00BD6745"/>
    <w:rsid w:val="00BE33CE"/>
    <w:rsid w:val="00BE3BD1"/>
    <w:rsid w:val="00BE3C77"/>
    <w:rsid w:val="00BE3F86"/>
    <w:rsid w:val="00BF1B90"/>
    <w:rsid w:val="00BF496B"/>
    <w:rsid w:val="00BF4E32"/>
    <w:rsid w:val="00BF6BE2"/>
    <w:rsid w:val="00C126E4"/>
    <w:rsid w:val="00C153C0"/>
    <w:rsid w:val="00C23759"/>
    <w:rsid w:val="00C30BE6"/>
    <w:rsid w:val="00C609C2"/>
    <w:rsid w:val="00C72CF8"/>
    <w:rsid w:val="00C80731"/>
    <w:rsid w:val="00C84DA9"/>
    <w:rsid w:val="00C85B18"/>
    <w:rsid w:val="00C8696C"/>
    <w:rsid w:val="00CA2C39"/>
    <w:rsid w:val="00CB176D"/>
    <w:rsid w:val="00CC1FB8"/>
    <w:rsid w:val="00CD61DD"/>
    <w:rsid w:val="00CD7805"/>
    <w:rsid w:val="00CF0CE4"/>
    <w:rsid w:val="00D03D1A"/>
    <w:rsid w:val="00D322A0"/>
    <w:rsid w:val="00D54960"/>
    <w:rsid w:val="00D713EB"/>
    <w:rsid w:val="00D72B97"/>
    <w:rsid w:val="00D92565"/>
    <w:rsid w:val="00DA096C"/>
    <w:rsid w:val="00DA0E46"/>
    <w:rsid w:val="00DA1195"/>
    <w:rsid w:val="00DB3110"/>
    <w:rsid w:val="00DD349B"/>
    <w:rsid w:val="00DF50C0"/>
    <w:rsid w:val="00DF53D0"/>
    <w:rsid w:val="00E011C4"/>
    <w:rsid w:val="00E1406B"/>
    <w:rsid w:val="00E36C7F"/>
    <w:rsid w:val="00E47C2A"/>
    <w:rsid w:val="00E724BA"/>
    <w:rsid w:val="00E74727"/>
    <w:rsid w:val="00E9354E"/>
    <w:rsid w:val="00EA301C"/>
    <w:rsid w:val="00EB7769"/>
    <w:rsid w:val="00EC4C27"/>
    <w:rsid w:val="00EC6151"/>
    <w:rsid w:val="00ED1878"/>
    <w:rsid w:val="00ED25CE"/>
    <w:rsid w:val="00ED65C1"/>
    <w:rsid w:val="00EE2B16"/>
    <w:rsid w:val="00EE4B93"/>
    <w:rsid w:val="00F07EA5"/>
    <w:rsid w:val="00F15FFA"/>
    <w:rsid w:val="00F31093"/>
    <w:rsid w:val="00F33232"/>
    <w:rsid w:val="00F50453"/>
    <w:rsid w:val="00F52A3D"/>
    <w:rsid w:val="00F63DBD"/>
    <w:rsid w:val="00F65E32"/>
    <w:rsid w:val="00F8310B"/>
    <w:rsid w:val="00F978FA"/>
    <w:rsid w:val="00FA4881"/>
    <w:rsid w:val="00FB4E77"/>
    <w:rsid w:val="00FC40D6"/>
    <w:rsid w:val="00FF2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14F17"/>
  <w15:docId w15:val="{30BE2F5E-B5E4-4E49-8204-0DD111E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385"/>
    <w:rPr>
      <w:rFonts w:ascii="Arial" w:eastAsia="MS P??" w:hAnsi="Arial" w:cs="Perpetua"/>
      <w:sz w:val="22"/>
    </w:rPr>
  </w:style>
  <w:style w:type="paragraph" w:styleId="Kop1">
    <w:name w:val="heading 1"/>
    <w:aliases w:val="HoofdstukTitel,maas1"/>
    <w:basedOn w:val="Standaard"/>
    <w:next w:val="Standaard"/>
    <w:link w:val="Kop1Char"/>
    <w:uiPriority w:val="9"/>
    <w:qFormat/>
    <w:rsid w:val="00B04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ParagraafTitel"/>
    <w:basedOn w:val="Standaard"/>
    <w:next w:val="Standaard"/>
    <w:link w:val="Kop2Char"/>
    <w:uiPriority w:val="9"/>
    <w:semiHidden/>
    <w:unhideWhenUsed/>
    <w:qFormat/>
    <w:rsid w:val="00B04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aliases w:val="SubparagraafTitel"/>
    <w:basedOn w:val="Standaard"/>
    <w:next w:val="Standaard"/>
    <w:link w:val="Kop3Char"/>
    <w:uiPriority w:val="9"/>
    <w:semiHidden/>
    <w:unhideWhenUsed/>
    <w:qFormat/>
    <w:rsid w:val="00B040B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rsid w:val="00B040B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040B3"/>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040B3"/>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040B3"/>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040B3"/>
    <w:pPr>
      <w:keepNext/>
      <w:keepLines/>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B040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Titel Char,maas1 Char"/>
    <w:basedOn w:val="Standaardalinea-lettertype"/>
    <w:link w:val="Kop1"/>
    <w:uiPriority w:val="9"/>
    <w:rsid w:val="00320077"/>
    <w:rPr>
      <w:rFonts w:asciiTheme="majorHAnsi" w:eastAsiaTheme="majorEastAsia" w:hAnsiTheme="majorHAnsi" w:cstheme="majorBidi"/>
      <w:b/>
      <w:bCs/>
      <w:color w:val="365F91" w:themeColor="accent1" w:themeShade="BF"/>
      <w:sz w:val="28"/>
      <w:szCs w:val="28"/>
    </w:rPr>
  </w:style>
  <w:style w:type="character" w:customStyle="1" w:styleId="Kop2Char">
    <w:name w:val="Kop 2 Char"/>
    <w:aliases w:val="ParagraafTitel Char"/>
    <w:basedOn w:val="Standaardalinea-lettertype"/>
    <w:link w:val="Kop2"/>
    <w:uiPriority w:val="9"/>
    <w:semiHidden/>
    <w:rsid w:val="00320077"/>
    <w:rPr>
      <w:rFonts w:asciiTheme="majorHAnsi" w:eastAsiaTheme="majorEastAsia" w:hAnsiTheme="majorHAnsi" w:cstheme="majorBidi"/>
      <w:b/>
      <w:bCs/>
      <w:color w:val="4F81BD" w:themeColor="accent1"/>
      <w:sz w:val="26"/>
      <w:szCs w:val="26"/>
    </w:rPr>
  </w:style>
  <w:style w:type="character" w:customStyle="1" w:styleId="Kop3Char">
    <w:name w:val="Kop 3 Char"/>
    <w:aliases w:val="SubparagraafTitel Char"/>
    <w:basedOn w:val="Standaardalinea-lettertype"/>
    <w:link w:val="Kop3"/>
    <w:uiPriority w:val="9"/>
    <w:semiHidden/>
    <w:rsid w:val="00320077"/>
    <w:rPr>
      <w:rFonts w:asciiTheme="majorHAnsi" w:eastAsiaTheme="majorEastAsia" w:hAnsiTheme="majorHAnsi" w:cstheme="majorBidi"/>
      <w:b/>
      <w:bCs/>
      <w:color w:val="4F81BD" w:themeColor="accent1"/>
      <w:sz w:val="22"/>
    </w:rPr>
  </w:style>
  <w:style w:type="character" w:customStyle="1" w:styleId="Kop4Char">
    <w:name w:val="Kop 4 Char"/>
    <w:basedOn w:val="Standaardalinea-lettertype"/>
    <w:link w:val="Kop4"/>
    <w:uiPriority w:val="9"/>
    <w:semiHidden/>
    <w:rsid w:val="00320077"/>
    <w:rPr>
      <w:rFonts w:asciiTheme="majorHAnsi" w:eastAsiaTheme="majorEastAsia" w:hAnsiTheme="majorHAnsi" w:cstheme="majorBidi"/>
      <w:b/>
      <w:bCs/>
      <w:i/>
      <w:iCs/>
      <w:color w:val="4F81BD" w:themeColor="accent1"/>
      <w:sz w:val="22"/>
    </w:rPr>
  </w:style>
  <w:style w:type="paragraph" w:styleId="Bijschrift">
    <w:name w:val="caption"/>
    <w:basedOn w:val="Standaard"/>
    <w:next w:val="Standaard"/>
    <w:uiPriority w:val="35"/>
    <w:semiHidden/>
    <w:unhideWhenUsed/>
    <w:qFormat/>
    <w:rsid w:val="00B040B3"/>
    <w:pPr>
      <w:spacing w:after="200"/>
    </w:pPr>
    <w:rPr>
      <w:rFonts w:cs="Arial"/>
      <w:b/>
      <w:bCs/>
      <w:color w:val="4F81BD" w:themeColor="accent1"/>
      <w:sz w:val="18"/>
      <w:szCs w:val="18"/>
    </w:rPr>
  </w:style>
  <w:style w:type="paragraph" w:styleId="Titel">
    <w:name w:val="Title"/>
    <w:basedOn w:val="Standaard"/>
    <w:link w:val="TitelChar"/>
    <w:uiPriority w:val="10"/>
    <w:qFormat/>
    <w:rsid w:val="00B040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20077"/>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link w:val="OndertitelChar"/>
    <w:uiPriority w:val="11"/>
    <w:qFormat/>
    <w:rsid w:val="00B040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link w:val="Ondertitel"/>
    <w:uiPriority w:val="11"/>
    <w:rsid w:val="00B040B3"/>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link w:val="LijstalineaChar"/>
    <w:uiPriority w:val="34"/>
    <w:qFormat/>
    <w:rsid w:val="00B040B3"/>
    <w:pPr>
      <w:ind w:left="720"/>
      <w:contextualSpacing/>
    </w:pPr>
    <w:rPr>
      <w:rFonts w:eastAsia="Calibri"/>
    </w:rPr>
  </w:style>
  <w:style w:type="paragraph" w:styleId="Citaat">
    <w:name w:val="Quote"/>
    <w:basedOn w:val="Standaard"/>
    <w:next w:val="Standaard"/>
    <w:link w:val="CitaatChar"/>
    <w:uiPriority w:val="29"/>
    <w:qFormat/>
    <w:rsid w:val="00320077"/>
    <w:rPr>
      <w:rFonts w:eastAsiaTheme="minorEastAsia" w:cs="Times New Roman"/>
      <w:i/>
      <w:iCs/>
      <w:color w:val="000000" w:themeColor="text1"/>
    </w:rPr>
  </w:style>
  <w:style w:type="character" w:customStyle="1" w:styleId="CitaatChar">
    <w:name w:val="Citaat Char"/>
    <w:basedOn w:val="Standaardalinea-lettertype"/>
    <w:link w:val="Citaat"/>
    <w:uiPriority w:val="29"/>
    <w:rsid w:val="00320077"/>
    <w:rPr>
      <w:rFonts w:ascii="Arial" w:eastAsiaTheme="minorEastAsia" w:hAnsi="Arial"/>
      <w:i/>
      <w:iCs/>
      <w:color w:val="000000" w:themeColor="text1"/>
      <w:sz w:val="22"/>
    </w:rPr>
  </w:style>
  <w:style w:type="paragraph" w:customStyle="1" w:styleId="Geenafstand1">
    <w:name w:val="Geen afstand1"/>
    <w:rsid w:val="00B040B3"/>
    <w:rPr>
      <w:rFonts w:ascii="Calibri" w:hAnsi="Calibri"/>
      <w:sz w:val="22"/>
      <w:szCs w:val="22"/>
      <w:lang w:eastAsia="nl-NL"/>
    </w:rPr>
  </w:style>
  <w:style w:type="character" w:customStyle="1" w:styleId="Kop5Char">
    <w:name w:val="Kop 5 Char"/>
    <w:link w:val="Kop5"/>
    <w:uiPriority w:val="9"/>
    <w:semiHidden/>
    <w:rsid w:val="00B040B3"/>
    <w:rPr>
      <w:rFonts w:asciiTheme="majorHAnsi" w:eastAsiaTheme="majorEastAsia" w:hAnsiTheme="majorHAnsi" w:cstheme="majorBidi"/>
      <w:color w:val="243F60" w:themeColor="accent1" w:themeShade="7F"/>
      <w:sz w:val="22"/>
    </w:rPr>
  </w:style>
  <w:style w:type="character" w:customStyle="1" w:styleId="Kop6Char">
    <w:name w:val="Kop 6 Char"/>
    <w:link w:val="Kop6"/>
    <w:uiPriority w:val="9"/>
    <w:semiHidden/>
    <w:rsid w:val="00B040B3"/>
    <w:rPr>
      <w:rFonts w:asciiTheme="majorHAnsi" w:eastAsiaTheme="majorEastAsia" w:hAnsiTheme="majorHAnsi" w:cstheme="majorBidi"/>
      <w:i/>
      <w:iCs/>
      <w:color w:val="243F60" w:themeColor="accent1" w:themeShade="7F"/>
      <w:sz w:val="22"/>
    </w:rPr>
  </w:style>
  <w:style w:type="character" w:customStyle="1" w:styleId="Kop7Char">
    <w:name w:val="Kop 7 Char"/>
    <w:basedOn w:val="Standaardalinea-lettertype"/>
    <w:link w:val="Kop7"/>
    <w:uiPriority w:val="9"/>
    <w:semiHidden/>
    <w:rsid w:val="00B040B3"/>
    <w:rPr>
      <w:rFonts w:asciiTheme="majorHAnsi" w:eastAsiaTheme="majorEastAsia" w:hAnsiTheme="majorHAnsi" w:cstheme="majorBidi"/>
      <w:i/>
      <w:iCs/>
      <w:color w:val="404040" w:themeColor="text1" w:themeTint="BF"/>
      <w:sz w:val="22"/>
    </w:rPr>
  </w:style>
  <w:style w:type="character" w:customStyle="1" w:styleId="Kop8Char">
    <w:name w:val="Kop 8 Char"/>
    <w:basedOn w:val="Standaardalinea-lettertype"/>
    <w:link w:val="Kop8"/>
    <w:uiPriority w:val="9"/>
    <w:semiHidden/>
    <w:rsid w:val="00B040B3"/>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B040B3"/>
    <w:rPr>
      <w:rFonts w:asciiTheme="majorHAnsi" w:eastAsiaTheme="majorEastAsia" w:hAnsiTheme="majorHAnsi" w:cstheme="majorBidi"/>
      <w:i/>
      <w:iCs/>
      <w:color w:val="404040" w:themeColor="text1" w:themeTint="BF"/>
    </w:rPr>
  </w:style>
  <w:style w:type="character" w:styleId="Zwaar">
    <w:name w:val="Strong"/>
    <w:basedOn w:val="Standaardalinea-lettertype"/>
    <w:uiPriority w:val="22"/>
    <w:qFormat/>
    <w:rsid w:val="00281385"/>
    <w:rPr>
      <w:b/>
      <w:bCs/>
    </w:rPr>
  </w:style>
  <w:style w:type="character" w:styleId="Nadruk">
    <w:name w:val="Emphasis"/>
    <w:uiPriority w:val="20"/>
    <w:qFormat/>
    <w:rsid w:val="00B040B3"/>
    <w:rPr>
      <w:i/>
      <w:iCs/>
    </w:rPr>
  </w:style>
  <w:style w:type="paragraph" w:styleId="Geenafstand">
    <w:name w:val="No Spacing"/>
    <w:basedOn w:val="Standaard"/>
    <w:uiPriority w:val="1"/>
    <w:qFormat/>
    <w:rsid w:val="00B040B3"/>
    <w:rPr>
      <w:rFonts w:eastAsia="Times New Roman" w:cs="Times New Roman"/>
    </w:rPr>
  </w:style>
  <w:style w:type="character" w:customStyle="1" w:styleId="LijstalineaChar">
    <w:name w:val="Lijstalinea Char"/>
    <w:link w:val="Lijstalinea"/>
    <w:uiPriority w:val="34"/>
    <w:locked/>
    <w:rsid w:val="00B040B3"/>
    <w:rPr>
      <w:rFonts w:ascii="Arial" w:eastAsia="Calibri" w:hAnsi="Arial" w:cs="Perpetua"/>
      <w:sz w:val="22"/>
    </w:rPr>
  </w:style>
  <w:style w:type="character" w:styleId="Intensieveverwijzing">
    <w:name w:val="Intense Reference"/>
    <w:uiPriority w:val="32"/>
    <w:qFormat/>
    <w:rsid w:val="00B040B3"/>
    <w:rPr>
      <w:b/>
      <w:bCs/>
      <w:smallCaps/>
      <w:color w:val="C0504D" w:themeColor="accent2"/>
      <w:spacing w:val="5"/>
      <w:u w:val="single"/>
    </w:rPr>
  </w:style>
  <w:style w:type="paragraph" w:styleId="Ballontekst">
    <w:name w:val="Balloon Text"/>
    <w:basedOn w:val="Standaard"/>
    <w:link w:val="BallontekstChar"/>
    <w:uiPriority w:val="99"/>
    <w:semiHidden/>
    <w:unhideWhenUsed/>
    <w:rsid w:val="00F31093"/>
    <w:rPr>
      <w:rFonts w:ascii="Tahoma" w:hAnsi="Tahoma" w:cs="Tahoma"/>
      <w:sz w:val="16"/>
      <w:szCs w:val="16"/>
    </w:rPr>
  </w:style>
  <w:style w:type="character" w:customStyle="1" w:styleId="BallontekstChar">
    <w:name w:val="Ballontekst Char"/>
    <w:basedOn w:val="Standaardalinea-lettertype"/>
    <w:link w:val="Ballontekst"/>
    <w:uiPriority w:val="99"/>
    <w:semiHidden/>
    <w:rsid w:val="00F31093"/>
    <w:rPr>
      <w:rFonts w:ascii="Tahoma" w:eastAsia="MS P??" w:hAnsi="Tahoma" w:cs="Tahoma"/>
      <w:sz w:val="16"/>
      <w:szCs w:val="16"/>
    </w:rPr>
  </w:style>
  <w:style w:type="paragraph" w:styleId="Plattetekst">
    <w:name w:val="Body Text"/>
    <w:basedOn w:val="Standaard"/>
    <w:link w:val="PlattetekstChar"/>
    <w:semiHidden/>
    <w:rsid w:val="00090588"/>
    <w:rPr>
      <w:rFonts w:eastAsia="Times New Roman" w:cs="Arial"/>
      <w:color w:val="0B0B0B"/>
      <w:lang w:eastAsia="nl-NL"/>
    </w:rPr>
  </w:style>
  <w:style w:type="character" w:customStyle="1" w:styleId="PlattetekstChar">
    <w:name w:val="Platte tekst Char"/>
    <w:basedOn w:val="Standaardalinea-lettertype"/>
    <w:link w:val="Plattetekst"/>
    <w:semiHidden/>
    <w:rsid w:val="00090588"/>
    <w:rPr>
      <w:rFonts w:ascii="Arial" w:eastAsia="Times New Roman" w:hAnsi="Arial" w:cs="Arial"/>
      <w:color w:val="0B0B0B"/>
      <w:sz w:val="22"/>
      <w:lang w:eastAsia="nl-NL"/>
    </w:rPr>
  </w:style>
  <w:style w:type="paragraph" w:styleId="Koptekst">
    <w:name w:val="header"/>
    <w:basedOn w:val="Standaard"/>
    <w:link w:val="KoptekstChar"/>
    <w:semiHidden/>
    <w:rsid w:val="009358FE"/>
    <w:pPr>
      <w:tabs>
        <w:tab w:val="center" w:pos="4536"/>
        <w:tab w:val="right" w:pos="9072"/>
      </w:tabs>
    </w:pPr>
    <w:rPr>
      <w:rFonts w:eastAsia="Times New Roman" w:cs="Times New Roman"/>
      <w:lang w:eastAsia="nl-NL"/>
    </w:rPr>
  </w:style>
  <w:style w:type="character" w:customStyle="1" w:styleId="KoptekstChar">
    <w:name w:val="Koptekst Char"/>
    <w:basedOn w:val="Standaardalinea-lettertype"/>
    <w:link w:val="Koptekst"/>
    <w:semiHidden/>
    <w:rsid w:val="009358FE"/>
    <w:rPr>
      <w:rFonts w:ascii="Arial" w:eastAsia="Times New Roman" w:hAnsi="Arial"/>
      <w:sz w:val="22"/>
      <w:lang w:eastAsia="nl-NL"/>
    </w:rPr>
  </w:style>
  <w:style w:type="paragraph" w:styleId="Voettekst">
    <w:name w:val="footer"/>
    <w:basedOn w:val="Standaard"/>
    <w:link w:val="VoettekstChar"/>
    <w:semiHidden/>
    <w:rsid w:val="009358FE"/>
    <w:pPr>
      <w:tabs>
        <w:tab w:val="center" w:pos="4536"/>
        <w:tab w:val="right" w:pos="9072"/>
      </w:tabs>
    </w:pPr>
    <w:rPr>
      <w:rFonts w:eastAsia="Times New Roman" w:cs="Times New Roman"/>
      <w:lang w:eastAsia="nl-NL"/>
    </w:rPr>
  </w:style>
  <w:style w:type="character" w:customStyle="1" w:styleId="VoettekstChar">
    <w:name w:val="Voettekst Char"/>
    <w:basedOn w:val="Standaardalinea-lettertype"/>
    <w:link w:val="Voettekst"/>
    <w:semiHidden/>
    <w:rsid w:val="009358FE"/>
    <w:rPr>
      <w:rFonts w:ascii="Arial" w:eastAsia="Times New Roman" w:hAnsi="Arial"/>
      <w:sz w:val="22"/>
      <w:lang w:eastAsia="nl-NL"/>
    </w:rPr>
  </w:style>
  <w:style w:type="character" w:styleId="Hyperlink">
    <w:name w:val="Hyperlink"/>
    <w:semiHidden/>
    <w:rsid w:val="009358FE"/>
    <w:rPr>
      <w:color w:val="0000FF"/>
      <w:u w:val="single"/>
    </w:rPr>
  </w:style>
  <w:style w:type="paragraph" w:styleId="Inhopg1">
    <w:name w:val="toc 1"/>
    <w:basedOn w:val="Standaard"/>
    <w:next w:val="Standaard"/>
    <w:autoRedefine/>
    <w:semiHidden/>
    <w:rsid w:val="000323BA"/>
    <w:pPr>
      <w:spacing w:line="276" w:lineRule="auto"/>
      <w:jc w:val="both"/>
    </w:pPr>
    <w:rPr>
      <w:rFonts w:eastAsia="Times New Roman" w:cs="Times New Roman"/>
      <w:lang w:eastAsia="nl-NL"/>
    </w:rPr>
  </w:style>
  <w:style w:type="paragraph" w:customStyle="1" w:styleId="Default">
    <w:name w:val="Default"/>
    <w:rsid w:val="00B47F20"/>
    <w:pPr>
      <w:autoSpaceDE w:val="0"/>
      <w:autoSpaceDN w:val="0"/>
      <w:adjustRightInd w:val="0"/>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469">
      <w:bodyDiv w:val="1"/>
      <w:marLeft w:val="0"/>
      <w:marRight w:val="0"/>
      <w:marTop w:val="0"/>
      <w:marBottom w:val="0"/>
      <w:divBdr>
        <w:top w:val="none" w:sz="0" w:space="0" w:color="auto"/>
        <w:left w:val="none" w:sz="0" w:space="0" w:color="auto"/>
        <w:bottom w:val="none" w:sz="0" w:space="0" w:color="auto"/>
        <w:right w:val="none" w:sz="0" w:space="0" w:color="auto"/>
      </w:divBdr>
    </w:div>
    <w:div w:id="903103361">
      <w:bodyDiv w:val="1"/>
      <w:marLeft w:val="0"/>
      <w:marRight w:val="0"/>
      <w:marTop w:val="0"/>
      <w:marBottom w:val="0"/>
      <w:divBdr>
        <w:top w:val="none" w:sz="0" w:space="0" w:color="auto"/>
        <w:left w:val="none" w:sz="0" w:space="0" w:color="auto"/>
        <w:bottom w:val="none" w:sz="0" w:space="0" w:color="auto"/>
        <w:right w:val="none" w:sz="0" w:space="0" w:color="auto"/>
      </w:divBdr>
    </w:div>
    <w:div w:id="1560508966">
      <w:bodyDiv w:val="1"/>
      <w:marLeft w:val="0"/>
      <w:marRight w:val="0"/>
      <w:marTop w:val="0"/>
      <w:marBottom w:val="0"/>
      <w:divBdr>
        <w:top w:val="none" w:sz="0" w:space="0" w:color="auto"/>
        <w:left w:val="none" w:sz="0" w:space="0" w:color="auto"/>
        <w:bottom w:val="none" w:sz="0" w:space="0" w:color="auto"/>
        <w:right w:val="none" w:sz="0" w:space="0" w:color="auto"/>
      </w:divBdr>
    </w:div>
    <w:div w:id="1566720957">
      <w:bodyDiv w:val="1"/>
      <w:marLeft w:val="0"/>
      <w:marRight w:val="0"/>
      <w:marTop w:val="0"/>
      <w:marBottom w:val="0"/>
      <w:divBdr>
        <w:top w:val="none" w:sz="0" w:space="0" w:color="auto"/>
        <w:left w:val="none" w:sz="0" w:space="0" w:color="auto"/>
        <w:bottom w:val="none" w:sz="0" w:space="0" w:color="auto"/>
        <w:right w:val="none" w:sz="0" w:space="0" w:color="auto"/>
      </w:divBdr>
    </w:div>
    <w:div w:id="2073699221">
      <w:bodyDiv w:val="1"/>
      <w:marLeft w:val="0"/>
      <w:marRight w:val="0"/>
      <w:marTop w:val="0"/>
      <w:marBottom w:val="0"/>
      <w:divBdr>
        <w:top w:val="none" w:sz="0" w:space="0" w:color="auto"/>
        <w:left w:val="none" w:sz="0" w:space="0" w:color="auto"/>
        <w:bottom w:val="none" w:sz="0" w:space="0" w:color="auto"/>
        <w:right w:val="none" w:sz="0" w:space="0" w:color="auto"/>
      </w:divBdr>
    </w:div>
    <w:div w:id="214669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3</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Gemeente Boekel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Dam-Coppens</dc:creator>
  <cp:lastModifiedBy>Erik Ham</cp:lastModifiedBy>
  <cp:revision>2</cp:revision>
  <cp:lastPrinted>2025-08-25T08:35:00Z</cp:lastPrinted>
  <dcterms:created xsi:type="dcterms:W3CDTF">2025-08-25T10:06:00Z</dcterms:created>
  <dcterms:modified xsi:type="dcterms:W3CDTF">2025-08-25T10:06:00Z</dcterms:modified>
</cp:coreProperties>
</file>