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941D" w14:textId="77777777" w:rsidR="00F00942" w:rsidRDefault="00F00942" w:rsidP="00427FE9">
      <w:pPr>
        <w:pStyle w:val="Kop1"/>
      </w:pPr>
      <w:r>
        <w:t>Vacature: Lid van de Rekenkamer Ridderkerk</w:t>
      </w:r>
    </w:p>
    <w:p w14:paraId="3FDA080F" w14:textId="77777777" w:rsidR="00427FE9" w:rsidRDefault="00427FE9" w:rsidP="00427FE9">
      <w:pPr>
        <w:pStyle w:val="Kop1"/>
      </w:pPr>
      <w:r>
        <w:t>Welkom bij de Rekenkamer Ridderkerk</w:t>
      </w:r>
    </w:p>
    <w:p w14:paraId="2A73F407" w14:textId="77777777" w:rsidR="00427FE9" w:rsidRDefault="00593B26" w:rsidP="00427FE9">
      <w:r w:rsidRPr="00593B26">
        <w:t>Wilt u uw deskundigheid op het gebied van onderzoek inzetten om bij te dragen aan de belangrijke taak van gemeenten?</w:t>
      </w:r>
      <w:r w:rsidR="00382102">
        <w:t xml:space="preserve"> </w:t>
      </w:r>
      <w:r w:rsidR="00427FE9">
        <w:t xml:space="preserve">Dan hebben wij een mooie kans voor u. Door het vertrek van een van de leden zijn wij op zoek naar een nieuwe aanwinst voor onze </w:t>
      </w:r>
      <w:r w:rsidR="00B94C7E">
        <w:t>r</w:t>
      </w:r>
      <w:r w:rsidR="00427FE9">
        <w:t>ekenkamer!</w:t>
      </w:r>
    </w:p>
    <w:p w14:paraId="3D657C72" w14:textId="77777777" w:rsidR="00427FE9" w:rsidRDefault="00382102" w:rsidP="00427FE9">
      <w:r>
        <w:t xml:space="preserve">Wij </w:t>
      </w:r>
      <w:r w:rsidR="00427FE9">
        <w:t>zoeken per direct een:</w:t>
      </w:r>
    </w:p>
    <w:p w14:paraId="7963FB53" w14:textId="77777777" w:rsidR="00427FE9" w:rsidRDefault="00427FE9" w:rsidP="00427FE9">
      <w:r>
        <w:t>LID VAN DE REKENKAMER RIDDERKERK</w:t>
      </w:r>
    </w:p>
    <w:p w14:paraId="0BAD9E29" w14:textId="77777777" w:rsidR="00427FE9" w:rsidRDefault="00427FE9" w:rsidP="00427FE9">
      <w:pPr>
        <w:pStyle w:val="Kop1"/>
      </w:pPr>
      <w:r>
        <w:t>Wat gaat u doen?</w:t>
      </w:r>
    </w:p>
    <w:p w14:paraId="1E9939E0" w14:textId="77777777" w:rsidR="00427FE9" w:rsidRDefault="00427FE9" w:rsidP="00427FE9">
      <w:r>
        <w:t xml:space="preserve">De werkzaamheden van de </w:t>
      </w:r>
      <w:r w:rsidR="00B94C7E">
        <w:t>r</w:t>
      </w:r>
      <w:r>
        <w:t>ekenkamer bestaan met name uit:</w:t>
      </w:r>
    </w:p>
    <w:p w14:paraId="774E1BF1" w14:textId="77777777" w:rsidR="00637C3B" w:rsidRDefault="00637C3B" w:rsidP="00637C3B">
      <w:pPr>
        <w:pStyle w:val="Lijstalinea"/>
        <w:numPr>
          <w:ilvl w:val="0"/>
          <w:numId w:val="12"/>
        </w:numPr>
      </w:pPr>
      <w:r>
        <w:t>het kiezen van onderzoeksonderwerpen en het formuleren van de vraagstelling</w:t>
      </w:r>
    </w:p>
    <w:p w14:paraId="0A92D707" w14:textId="77777777" w:rsidR="00637C3B" w:rsidRDefault="00637C3B">
      <w:pPr>
        <w:pStyle w:val="Lijstalinea"/>
        <w:numPr>
          <w:ilvl w:val="0"/>
          <w:numId w:val="12"/>
        </w:numPr>
      </w:pPr>
      <w:r>
        <w:t>het selecteren van onderzoeksbureaus</w:t>
      </w:r>
      <w:r w:rsidR="00382102">
        <w:t xml:space="preserve"> en begeleiden van onderzoeken (</w:t>
      </w:r>
      <w:r>
        <w:t>aansturen van onderzoekers</w:t>
      </w:r>
      <w:r w:rsidR="00382102">
        <w:t xml:space="preserve">, bijwonen van overleggen en </w:t>
      </w:r>
      <w:r>
        <w:t>beoordelen van onderzoeksrapport</w:t>
      </w:r>
      <w:r w:rsidR="00096E23">
        <w:t>en</w:t>
      </w:r>
      <w:r w:rsidR="00382102">
        <w:t>)</w:t>
      </w:r>
    </w:p>
    <w:p w14:paraId="3E4FDF5D" w14:textId="77777777" w:rsidR="00637C3B" w:rsidRDefault="00637C3B" w:rsidP="00637C3B">
      <w:pPr>
        <w:pStyle w:val="Lijstalinea"/>
        <w:numPr>
          <w:ilvl w:val="0"/>
          <w:numId w:val="12"/>
        </w:numPr>
      </w:pPr>
      <w:r>
        <w:t xml:space="preserve">het formuleren van heldere en concrete </w:t>
      </w:r>
      <w:r w:rsidR="00382102">
        <w:t xml:space="preserve">conclusies en </w:t>
      </w:r>
      <w:r>
        <w:t>aanbevelingen</w:t>
      </w:r>
    </w:p>
    <w:p w14:paraId="1938D8FD" w14:textId="77777777" w:rsidR="00427FE9" w:rsidRDefault="00637C3B" w:rsidP="00637C3B">
      <w:pPr>
        <w:pStyle w:val="Lijstalinea"/>
        <w:numPr>
          <w:ilvl w:val="0"/>
          <w:numId w:val="12"/>
        </w:numPr>
      </w:pPr>
      <w:r>
        <w:t>het aansturen en beoordelen van de secretaris</w:t>
      </w:r>
    </w:p>
    <w:p w14:paraId="34E93276" w14:textId="77777777" w:rsidR="00F00942" w:rsidRDefault="00637C3B" w:rsidP="00866875">
      <w:r w:rsidRPr="00637C3B">
        <w:t xml:space="preserve">De werkwijze van de rekenkamer is grotendeels vastgelegd in de Gemeentewet en in de door de raad vastgestelde </w:t>
      </w:r>
      <w:hyperlink r:id="rId6" w:history="1">
        <w:r w:rsidRPr="00E5366D">
          <w:rPr>
            <w:rStyle w:val="Hyperlink"/>
          </w:rPr>
          <w:t>Verordening Rekenkamer Ridderkerk 2024</w:t>
        </w:r>
      </w:hyperlink>
      <w:r w:rsidRPr="00637C3B">
        <w:t>. Verder bepaalt de rekenkamer zelf haar werkwijze. De rekenkamer beschikt over een eigen budget om onderzoek te laten uitvoeren.</w:t>
      </w:r>
    </w:p>
    <w:p w14:paraId="71419675" w14:textId="77777777" w:rsidR="00427FE9" w:rsidRDefault="00427FE9" w:rsidP="00427FE9">
      <w:pPr>
        <w:pStyle w:val="Kop1"/>
      </w:pPr>
      <w:r>
        <w:t>Wat hebben wij u te bieden?</w:t>
      </w:r>
    </w:p>
    <w:p w14:paraId="7C35EC2E" w14:textId="576846EA" w:rsidR="00DF0F20" w:rsidRDefault="00DF0F20" w:rsidP="00DF0F20">
      <w:r>
        <w:t xml:space="preserve">Een lid ontvangt maandelijks een vergoeding van </w:t>
      </w:r>
      <w:r w:rsidRPr="00393C04">
        <w:t xml:space="preserve">€ </w:t>
      </w:r>
      <w:r w:rsidR="00393C04" w:rsidRPr="00393C04">
        <w:t>268</w:t>
      </w:r>
      <w:r w:rsidRPr="00393C04">
        <w:t>,-</w:t>
      </w:r>
      <w:r w:rsidR="00393C04">
        <w:t xml:space="preserve"> (prijspeil 2025)</w:t>
      </w:r>
      <w:r>
        <w:t>. Dit bedrag wordt jaarlijks geïndexeerd bij ministeriële regeling. Daarnaast ontvangt een lid een reiskostenvergoeding.</w:t>
      </w:r>
    </w:p>
    <w:p w14:paraId="3BB28D48" w14:textId="77777777" w:rsidR="00427FE9" w:rsidRDefault="00593B26" w:rsidP="00DF0F20">
      <w:r w:rsidRPr="00593B26">
        <w:t xml:space="preserve">De benoeming geschiedt door de gemeenteraad op voordracht van </w:t>
      </w:r>
      <w:r>
        <w:t>een</w:t>
      </w:r>
      <w:r w:rsidRPr="00593B26">
        <w:t xml:space="preserve"> selectiecommissie en is voor een periode van zes jaar.</w:t>
      </w:r>
    </w:p>
    <w:p w14:paraId="4BE2E4A3" w14:textId="77777777" w:rsidR="00427FE9" w:rsidRDefault="00427FE9" w:rsidP="00427FE9">
      <w:pPr>
        <w:pStyle w:val="Kop2"/>
      </w:pPr>
      <w:r>
        <w:t>De Rekenkamer Ridderkerk</w:t>
      </w:r>
    </w:p>
    <w:p w14:paraId="5A6A271E" w14:textId="77777777" w:rsidR="00427FE9" w:rsidRDefault="00427FE9" w:rsidP="00427FE9">
      <w:r>
        <w:t xml:space="preserve">Sinds 24 november 2022 heeft de gemeente Ridderkerk een </w:t>
      </w:r>
      <w:r w:rsidR="00DF0F20">
        <w:t xml:space="preserve">onafhankelijke </w:t>
      </w:r>
      <w:r>
        <w:t>rekenkamer. Daarvóór was er een rekenkamercommissie met drie externe leden.</w:t>
      </w:r>
    </w:p>
    <w:p w14:paraId="356B84F0" w14:textId="77777777" w:rsidR="00DF0F20" w:rsidRDefault="00DF0F20" w:rsidP="00DF0F20">
      <w:r>
        <w:t xml:space="preserve">De rekenkamer onderzoekt de doelmatigheid, doeltreffendheid en rechtmatigheid van het door het gemeentebestuur gevoerde beleid. De Rekenkamer Ridderkerk is een onafhankelijk orgaan dat met haar onderzoeken de gemeenteraad in staat stelt zijn kaderstellende en controlerende rol goed te vervullen. </w:t>
      </w:r>
      <w:r w:rsidR="00E532AE">
        <w:t>De</w:t>
      </w:r>
      <w:r>
        <w:t xml:space="preserve"> rekenkamer richt zich op leren, niet op afrekenen. Zij </w:t>
      </w:r>
      <w:r w:rsidR="00E532AE">
        <w:t xml:space="preserve">formuleert </w:t>
      </w:r>
      <w:r>
        <w:t xml:space="preserve">aanbevelingen die </w:t>
      </w:r>
      <w:r w:rsidR="00E532AE">
        <w:t xml:space="preserve">kunnen </w:t>
      </w:r>
      <w:r>
        <w:t>bijdragen aan de kwaliteit van het lokale bestuur.</w:t>
      </w:r>
    </w:p>
    <w:p w14:paraId="78D7B942" w14:textId="77777777" w:rsidR="00DF0F20" w:rsidRDefault="00DF0F20" w:rsidP="00427FE9">
      <w:r w:rsidRPr="00DF0F20">
        <w:t>De Rekenkamer Ridderkerk bestaat uit drie leden en wordt ondersteund door een eigen secretaris.</w:t>
      </w:r>
    </w:p>
    <w:p w14:paraId="06EB2386" w14:textId="77777777" w:rsidR="00DF0F20" w:rsidRDefault="00DF0F20" w:rsidP="00427FE9">
      <w:pPr>
        <w:pStyle w:val="Kop1"/>
      </w:pPr>
      <w:r>
        <w:lastRenderedPageBreak/>
        <w:t>Over Ridderkerk</w:t>
      </w:r>
    </w:p>
    <w:p w14:paraId="05BE799D" w14:textId="77777777" w:rsidR="00DF0F20" w:rsidRPr="00637C3B" w:rsidRDefault="00593B26" w:rsidP="00866875">
      <w:r>
        <w:t>Ridderkerk is een levendige gemeente met ruim 48.000 inwoners aan de zuidrand van de regio Rijnmond. De gemeente heeft een sterke lokale identiteit en werkt intensief samen met omliggende gemeenten, waaronder Rotterdam, aan thema’s als duurzaamheid, mobiliteit en leefkwaliteit. Ridderkerk combineert de dynamiek van de stad met de betrokkenheid van een dorp. De gemeenteraad telt 29 leden.</w:t>
      </w:r>
    </w:p>
    <w:p w14:paraId="774C3CC5" w14:textId="77777777" w:rsidR="00427FE9" w:rsidRDefault="00427FE9" w:rsidP="00427FE9">
      <w:pPr>
        <w:pStyle w:val="Kop1"/>
      </w:pPr>
      <w:r>
        <w:t>Wat vragen we van u?</w:t>
      </w:r>
    </w:p>
    <w:p w14:paraId="42C44F5F" w14:textId="77777777" w:rsidR="00427FE9" w:rsidRDefault="00593B26" w:rsidP="00427FE9">
      <w:r w:rsidRPr="00593B26">
        <w:t>Gelet op de huidige kennis en ervaring binnen de rekenkamer heeft het de voorkeur dat het nieuwe lid deskundigheid heeft op het gebied van onderzoek. Wij zoeken iemand die vertrouwd is met onderzoeksopzet, methodiek en het beoordelen van onderzoeksresultaten.</w:t>
      </w:r>
    </w:p>
    <w:p w14:paraId="0025C875" w14:textId="77777777" w:rsidR="00427FE9" w:rsidRDefault="00FE3B10" w:rsidP="00427FE9">
      <w:r w:rsidRPr="00FE3B10">
        <w:t>Daarnaast verwachten wij van u:</w:t>
      </w:r>
    </w:p>
    <w:p w14:paraId="4487D4EB" w14:textId="77777777" w:rsidR="00427FE9" w:rsidRDefault="00427FE9" w:rsidP="00427FE9">
      <w:pPr>
        <w:pStyle w:val="Lijstalinea"/>
        <w:numPr>
          <w:ilvl w:val="0"/>
          <w:numId w:val="12"/>
        </w:numPr>
      </w:pPr>
      <w:r>
        <w:t xml:space="preserve">een academisch werk- en denkniveau </w:t>
      </w:r>
    </w:p>
    <w:p w14:paraId="2A001FDA" w14:textId="77777777" w:rsidR="00427FE9" w:rsidRDefault="00427FE9" w:rsidP="00427FE9">
      <w:pPr>
        <w:pStyle w:val="Lijstalinea"/>
        <w:numPr>
          <w:ilvl w:val="0"/>
          <w:numId w:val="12"/>
        </w:numPr>
      </w:pPr>
      <w:r>
        <w:t>een onafhankelijke en analytische instelling</w:t>
      </w:r>
    </w:p>
    <w:p w14:paraId="61D2C64F" w14:textId="77777777" w:rsidR="00FE3B10" w:rsidRDefault="00593B26" w:rsidP="00593B26">
      <w:pPr>
        <w:pStyle w:val="Lijstalinea"/>
        <w:numPr>
          <w:ilvl w:val="0"/>
          <w:numId w:val="12"/>
        </w:numPr>
      </w:pPr>
      <w:r w:rsidRPr="00593B26">
        <w:t>de bereidheid om uw kwaliteiten in te zetten voor de publieke zaak</w:t>
      </w:r>
    </w:p>
    <w:p w14:paraId="6E0EB5EA" w14:textId="77777777" w:rsidR="00F00942" w:rsidRDefault="00E532AE">
      <w:pPr>
        <w:pStyle w:val="Lijstalinea"/>
        <w:numPr>
          <w:ilvl w:val="0"/>
          <w:numId w:val="12"/>
        </w:numPr>
      </w:pPr>
      <w:r>
        <w:t xml:space="preserve">beleidsmatige ervaring en </w:t>
      </w:r>
      <w:r w:rsidR="00427FE9">
        <w:t>affiniteit met het openbaar bestuur</w:t>
      </w:r>
    </w:p>
    <w:p w14:paraId="4565BD74" w14:textId="77777777" w:rsidR="00F00942" w:rsidRDefault="00D61D70" w:rsidP="00866875">
      <w:pPr>
        <w:pStyle w:val="Lijstalinea"/>
        <w:numPr>
          <w:ilvl w:val="0"/>
          <w:numId w:val="12"/>
        </w:numPr>
      </w:pPr>
      <w:r>
        <w:t>de vaardigheid om maatschappelijke en politieke ontwikkelingen te volgen en te vertalen naar de werkzaamheden van de rekenkamer</w:t>
      </w:r>
    </w:p>
    <w:p w14:paraId="6B21F743" w14:textId="77777777" w:rsidR="00F00942" w:rsidRDefault="00D61D70" w:rsidP="00866875">
      <w:pPr>
        <w:pStyle w:val="Lijstalinea"/>
        <w:numPr>
          <w:ilvl w:val="0"/>
          <w:numId w:val="12"/>
        </w:numPr>
      </w:pPr>
      <w:r>
        <w:t>dat u past binnen het huidige team en zich opstelt als teamspeler.</w:t>
      </w:r>
    </w:p>
    <w:p w14:paraId="1117A34E" w14:textId="77777777" w:rsidR="00427FE9" w:rsidRDefault="00427FE9" w:rsidP="00866875">
      <w:pPr>
        <w:pStyle w:val="Kop1"/>
      </w:pPr>
      <w:r>
        <w:t>Wanneer kunt u niet solliciteren?</w:t>
      </w:r>
    </w:p>
    <w:p w14:paraId="52E0926B" w14:textId="77777777" w:rsidR="00427FE9" w:rsidRDefault="00593B26" w:rsidP="00593B26">
      <w:r>
        <w:t>Artikel 81f van de Gemeentewet sluit bepaalde functies uit voor het lidmaatschap van een rekenkamer. Daarnaast geldt in Ridderkerk dat medewerkers van de Gemeenschappelijke Regeling De BedrijfsvoeringsPartner niet in aanmerking komen voor benoeming.</w:t>
      </w:r>
    </w:p>
    <w:p w14:paraId="0C5DFDB9" w14:textId="77777777" w:rsidR="00427FE9" w:rsidRDefault="00427FE9" w:rsidP="00427FE9">
      <w:pPr>
        <w:pStyle w:val="Kop1"/>
      </w:pPr>
      <w:r>
        <w:t>Bent u onze nieuwe aanwinst?</w:t>
      </w:r>
    </w:p>
    <w:p w14:paraId="0CDB566F" w14:textId="130A8FC4" w:rsidR="00CB4705" w:rsidRDefault="00427FE9" w:rsidP="00427FE9">
      <w:r w:rsidRPr="00393C04">
        <w:t xml:space="preserve">Laat </w:t>
      </w:r>
      <w:r w:rsidR="00F6060D" w:rsidRPr="00393C04">
        <w:t>uiterlijk</w:t>
      </w:r>
      <w:r w:rsidR="000216D0" w:rsidRPr="00393C04">
        <w:t xml:space="preserve"> </w:t>
      </w:r>
      <w:r w:rsidR="00F6060D" w:rsidRPr="00393C04">
        <w:t xml:space="preserve">op </w:t>
      </w:r>
      <w:r w:rsidR="00393C04" w:rsidRPr="00393C04">
        <w:t>1</w:t>
      </w:r>
      <w:r w:rsidR="00A87BD0">
        <w:t>7</w:t>
      </w:r>
      <w:r w:rsidR="00D863CE" w:rsidRPr="00393C04">
        <w:t xml:space="preserve"> december </w:t>
      </w:r>
      <w:r w:rsidR="009B7537" w:rsidRPr="00393C04">
        <w:t>2025</w:t>
      </w:r>
      <w:r w:rsidR="000216D0" w:rsidRPr="00393C04">
        <w:t xml:space="preserve"> </w:t>
      </w:r>
      <w:r w:rsidRPr="00393C04">
        <w:t xml:space="preserve">weten waarom u het nieuwe lid van de </w:t>
      </w:r>
      <w:r w:rsidR="00B94C7E" w:rsidRPr="00393C04">
        <w:t>r</w:t>
      </w:r>
      <w:r w:rsidRPr="00393C04">
        <w:t>ekenkamer wilt worden</w:t>
      </w:r>
      <w:r w:rsidR="00FE3B10" w:rsidRPr="00393C04">
        <w:t>.</w:t>
      </w:r>
      <w:r w:rsidR="00593B26" w:rsidRPr="00393C04">
        <w:t xml:space="preserve"> </w:t>
      </w:r>
      <w:r w:rsidR="00CB4705" w:rsidRPr="00393C04">
        <w:t>U kunt solliciteren</w:t>
      </w:r>
      <w:r w:rsidR="00CB4705">
        <w:t xml:space="preserve"> via </w:t>
      </w:r>
      <w:r w:rsidR="000216D0">
        <w:t xml:space="preserve">de website </w:t>
      </w:r>
      <w:hyperlink r:id="rId7" w:history="1">
        <w:r w:rsidR="00D61D70">
          <w:rPr>
            <w:rStyle w:val="Hyperlink"/>
          </w:rPr>
          <w:t>werkenvoorridderkerk.nl</w:t>
        </w:r>
      </w:hyperlink>
    </w:p>
    <w:p w14:paraId="558FAAF4" w14:textId="3A99B7ED" w:rsidR="00427FE9" w:rsidRDefault="00427FE9" w:rsidP="00427FE9">
      <w:r>
        <w:t xml:space="preserve">De selectiegesprekken </w:t>
      </w:r>
      <w:r w:rsidRPr="00393C04">
        <w:t xml:space="preserve">worden gevoerd op </w:t>
      </w:r>
      <w:r w:rsidR="00393C04" w:rsidRPr="00393C04">
        <w:t>woensdag 7 januari</w:t>
      </w:r>
      <w:r w:rsidR="00393C04">
        <w:t xml:space="preserve"> 2026 in de avonduren.</w:t>
      </w:r>
    </w:p>
    <w:p w14:paraId="039E2930" w14:textId="12941AAF" w:rsidR="00427FE9" w:rsidRDefault="00427FE9" w:rsidP="00427FE9">
      <w:r>
        <w:t>De selectiecommissie bestaat uit twee raadsleden en de voorzitter van de rekenkamer</w:t>
      </w:r>
      <w:r w:rsidR="00593B26">
        <w:t>,</w:t>
      </w:r>
      <w:r>
        <w:t xml:space="preserve"> en wordt ondersteund door de griffier.</w:t>
      </w:r>
    </w:p>
    <w:p w14:paraId="659EC20B" w14:textId="77777777" w:rsidR="00427FE9" w:rsidRDefault="00427FE9" w:rsidP="00427FE9">
      <w:pPr>
        <w:pStyle w:val="Kop2"/>
      </w:pPr>
      <w:r>
        <w:t>Meer informatie</w:t>
      </w:r>
    </w:p>
    <w:p w14:paraId="16871543" w14:textId="77777777" w:rsidR="00427FE9" w:rsidRDefault="00427FE9" w:rsidP="00427FE9">
      <w:r>
        <w:t xml:space="preserve">Meer informatie over de rekenkamer is te vinden op </w:t>
      </w:r>
      <w:hyperlink r:id="rId8" w:history="1">
        <w:r w:rsidR="00FE3B10" w:rsidRPr="00C97A36">
          <w:rPr>
            <w:rStyle w:val="Hyperlink"/>
          </w:rPr>
          <w:t>www.ridderkerk.nl/rekenkamer</w:t>
        </w:r>
      </w:hyperlink>
      <w:r>
        <w:t xml:space="preserve">. </w:t>
      </w:r>
    </w:p>
    <w:p w14:paraId="57476914" w14:textId="77777777" w:rsidR="00427FE9" w:rsidRDefault="00427FE9" w:rsidP="00427FE9">
      <w:r>
        <w:t xml:space="preserve">Voor nadere informatie kunt u contact opnemen met de voorzitter, </w:t>
      </w:r>
      <w:r w:rsidR="00FE3B10">
        <w:t xml:space="preserve">Hans </w:t>
      </w:r>
      <w:r>
        <w:t>Démoed</w:t>
      </w:r>
      <w:r w:rsidR="00FE3B10">
        <w:t>,</w:t>
      </w:r>
      <w:r w:rsidR="00B63E61">
        <w:t xml:space="preserve"> </w:t>
      </w:r>
      <w:r>
        <w:t>of de secretaris, C</w:t>
      </w:r>
      <w:r w:rsidR="00FE3B10">
        <w:t xml:space="preserve">laudine </w:t>
      </w:r>
      <w:r>
        <w:t xml:space="preserve">Garama, </w:t>
      </w:r>
      <w:r w:rsidR="00B63E61" w:rsidRPr="00B63E61">
        <w:t xml:space="preserve">06-48629180 </w:t>
      </w:r>
      <w:r w:rsidR="00B63E61">
        <w:t xml:space="preserve">of </w:t>
      </w:r>
      <w:hyperlink r:id="rId9" w:history="1">
        <w:r w:rsidR="00DE7534">
          <w:rPr>
            <w:rStyle w:val="Hyperlink"/>
          </w:rPr>
          <w:t>rekenkamer@ridderkerk.nl</w:t>
        </w:r>
      </w:hyperlink>
      <w:r w:rsidR="00593B26">
        <w:t>.</w:t>
      </w:r>
      <w:r>
        <w:t xml:space="preserve"> </w:t>
      </w:r>
    </w:p>
    <w:p w14:paraId="699717E1" w14:textId="77777777" w:rsidR="00427FE9" w:rsidRDefault="00427FE9" w:rsidP="00427FE9">
      <w:r>
        <w:lastRenderedPageBreak/>
        <w:t xml:space="preserve">Heeft u vragen die betrekking hebben op de sollicitatieprocedure, dan kunt u contact opnemen met de griffie via </w:t>
      </w:r>
      <w:hyperlink r:id="rId10" w:history="1">
        <w:r w:rsidR="00FE3B10" w:rsidRPr="00C97A36">
          <w:rPr>
            <w:rStyle w:val="Hyperlink"/>
          </w:rPr>
          <w:t>griffie@ridderkerk.nl</w:t>
        </w:r>
      </w:hyperlink>
      <w:r w:rsidR="00FE3B10">
        <w:t xml:space="preserve"> </w:t>
      </w:r>
    </w:p>
    <w:p w14:paraId="647BF6FE" w14:textId="77777777" w:rsidR="00427FE9" w:rsidRDefault="00427FE9" w:rsidP="00427FE9">
      <w:r>
        <w:t>Acquisitie naar aanleiding van deze vacature wordt niet op prijs gesteld.</w:t>
      </w:r>
    </w:p>
    <w:p w14:paraId="02BF4977" w14:textId="065ABADF" w:rsidR="000216D0" w:rsidRDefault="000216D0" w:rsidP="000216D0">
      <w:pPr>
        <w:pBdr>
          <w:top w:val="single" w:sz="4" w:space="1" w:color="auto"/>
        </w:pBdr>
      </w:pPr>
      <w:r>
        <w:t>Vacature op</w:t>
      </w:r>
      <w:r w:rsidRPr="00393C04">
        <w:t xml:space="preserve">en </w:t>
      </w:r>
      <w:r w:rsidRPr="00393C04">
        <w:tab/>
      </w:r>
      <w:r w:rsidR="00A87BD0">
        <w:t>2 december</w:t>
      </w:r>
      <w:r w:rsidR="00393C04" w:rsidRPr="00393C04">
        <w:t xml:space="preserve"> </w:t>
      </w:r>
      <w:r w:rsidRPr="00393C04">
        <w:t xml:space="preserve">tot </w:t>
      </w:r>
      <w:r w:rsidR="00FE3B10" w:rsidRPr="00393C04">
        <w:t xml:space="preserve">en met </w:t>
      </w:r>
      <w:r w:rsidR="00D863CE" w:rsidRPr="00393C04">
        <w:t>1</w:t>
      </w:r>
      <w:r w:rsidR="00A87BD0">
        <w:t>7</w:t>
      </w:r>
      <w:r w:rsidR="00D863CE" w:rsidRPr="00393C04">
        <w:t xml:space="preserve"> december</w:t>
      </w:r>
      <w:r w:rsidRPr="00393C04">
        <w:t xml:space="preserve"> 202</w:t>
      </w:r>
      <w:r w:rsidR="00593B26" w:rsidRPr="00393C04">
        <w:t>5</w:t>
      </w:r>
    </w:p>
    <w:p w14:paraId="7F720FE0" w14:textId="77777777" w:rsidR="000216D0" w:rsidRDefault="000216D0" w:rsidP="000216D0">
      <w:r>
        <w:t>Afdeling</w:t>
      </w:r>
      <w:r>
        <w:tab/>
      </w:r>
      <w:r>
        <w:tab/>
        <w:t>Rekenkamer Ridderkerk</w:t>
      </w:r>
    </w:p>
    <w:p w14:paraId="55D806AD" w14:textId="77777777" w:rsidR="000216D0" w:rsidRDefault="000216D0" w:rsidP="000216D0">
      <w:r>
        <w:t>Opleidingsniveau</w:t>
      </w:r>
      <w:r>
        <w:tab/>
        <w:t>academisch werk- en denkniveau</w:t>
      </w:r>
    </w:p>
    <w:p w14:paraId="5B8506D1" w14:textId="77777777" w:rsidR="000216D0" w:rsidRDefault="000216D0" w:rsidP="000216D0">
      <w:r>
        <w:t>Functiegebied</w:t>
      </w:r>
      <w:r>
        <w:tab/>
      </w:r>
      <w:r>
        <w:tab/>
        <w:t>Bestuur / Overheidsfinanciën</w:t>
      </w:r>
    </w:p>
    <w:p w14:paraId="19637651" w14:textId="77777777" w:rsidR="000216D0" w:rsidRDefault="000216D0" w:rsidP="000216D0">
      <w:r>
        <w:t>Dienstverband</w:t>
      </w:r>
      <w:r>
        <w:tab/>
        <w:t>Parttime</w:t>
      </w:r>
    </w:p>
    <w:p w14:paraId="17BEB49B" w14:textId="77777777" w:rsidR="000216D0" w:rsidRDefault="000216D0" w:rsidP="000216D0">
      <w:r>
        <w:t>Contactpersoon</w:t>
      </w:r>
      <w:r>
        <w:tab/>
      </w:r>
      <w:r w:rsidR="00FE3B10">
        <w:t xml:space="preserve">Hans Démoed </w:t>
      </w:r>
      <w:r>
        <w:t>(voorzitter) / C</w:t>
      </w:r>
      <w:r w:rsidR="00FE3B10">
        <w:t xml:space="preserve">laudine </w:t>
      </w:r>
      <w:r>
        <w:t>Garama (secretaris)</w:t>
      </w:r>
    </w:p>
    <w:p w14:paraId="141E6230" w14:textId="3F9EBB15" w:rsidR="00367825" w:rsidRPr="0069198C" w:rsidRDefault="000216D0" w:rsidP="0069198C">
      <w:r>
        <w:t>Meer informatie</w:t>
      </w:r>
      <w:r>
        <w:tab/>
        <w:t>06-</w:t>
      </w:r>
      <w:r w:rsidRPr="00A84697">
        <w:t>48629180</w:t>
      </w:r>
      <w:r>
        <w:t xml:space="preserve">, </w:t>
      </w:r>
      <w:hyperlink r:id="rId11" w:history="1">
        <w:r w:rsidR="00DE7534" w:rsidRPr="00DE7534">
          <w:rPr>
            <w:rStyle w:val="Hyperlink"/>
          </w:rPr>
          <w:t>rekenkamer@ridderkerk.nl</w:t>
        </w:r>
      </w:hyperlink>
      <w:r w:rsidR="00FE3B10">
        <w:t xml:space="preserve"> </w:t>
      </w:r>
    </w:p>
    <w:sectPr w:rsidR="00367825" w:rsidRPr="0069198C" w:rsidSect="000216D0">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F8BE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5CF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020A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34F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4E4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429D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6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4833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4C7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2AA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23D29"/>
    <w:multiLevelType w:val="hybridMultilevel"/>
    <w:tmpl w:val="20B8BF0E"/>
    <w:lvl w:ilvl="0" w:tplc="CA0A71DA">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1564B0"/>
    <w:multiLevelType w:val="hybridMultilevel"/>
    <w:tmpl w:val="F850C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7437C7"/>
    <w:multiLevelType w:val="hybridMultilevel"/>
    <w:tmpl w:val="10863C8E"/>
    <w:lvl w:ilvl="0" w:tplc="CA0A71DA">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5180164">
    <w:abstractNumId w:val="9"/>
  </w:num>
  <w:num w:numId="2" w16cid:durableId="1731071293">
    <w:abstractNumId w:val="8"/>
  </w:num>
  <w:num w:numId="3" w16cid:durableId="739331588">
    <w:abstractNumId w:val="7"/>
  </w:num>
  <w:num w:numId="4" w16cid:durableId="666708902">
    <w:abstractNumId w:val="6"/>
  </w:num>
  <w:num w:numId="5" w16cid:durableId="921179977">
    <w:abstractNumId w:val="5"/>
  </w:num>
  <w:num w:numId="6" w16cid:durableId="1224759658">
    <w:abstractNumId w:val="4"/>
  </w:num>
  <w:num w:numId="7" w16cid:durableId="1972317769">
    <w:abstractNumId w:val="3"/>
  </w:num>
  <w:num w:numId="8" w16cid:durableId="1224176041">
    <w:abstractNumId w:val="2"/>
  </w:num>
  <w:num w:numId="9" w16cid:durableId="838278963">
    <w:abstractNumId w:val="1"/>
  </w:num>
  <w:num w:numId="10" w16cid:durableId="1054742154">
    <w:abstractNumId w:val="0"/>
  </w:num>
  <w:num w:numId="11" w16cid:durableId="133983994">
    <w:abstractNumId w:val="11"/>
  </w:num>
  <w:num w:numId="12" w16cid:durableId="1982420226">
    <w:abstractNumId w:val="10"/>
  </w:num>
  <w:num w:numId="13" w16cid:durableId="1775782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E9"/>
    <w:rsid w:val="0001455F"/>
    <w:rsid w:val="00014E17"/>
    <w:rsid w:val="000216D0"/>
    <w:rsid w:val="00096E23"/>
    <w:rsid w:val="001725EC"/>
    <w:rsid w:val="001E360A"/>
    <w:rsid w:val="00210AA7"/>
    <w:rsid w:val="002C15E4"/>
    <w:rsid w:val="00333D73"/>
    <w:rsid w:val="00367825"/>
    <w:rsid w:val="00382102"/>
    <w:rsid w:val="00393C04"/>
    <w:rsid w:val="003B6F7B"/>
    <w:rsid w:val="003D0BBD"/>
    <w:rsid w:val="003F73ED"/>
    <w:rsid w:val="00427FE9"/>
    <w:rsid w:val="0045468C"/>
    <w:rsid w:val="00482AB9"/>
    <w:rsid w:val="00483E8C"/>
    <w:rsid w:val="004D448E"/>
    <w:rsid w:val="00590F78"/>
    <w:rsid w:val="00593B26"/>
    <w:rsid w:val="00637C3B"/>
    <w:rsid w:val="0069198C"/>
    <w:rsid w:val="006E23C7"/>
    <w:rsid w:val="0081734B"/>
    <w:rsid w:val="00866875"/>
    <w:rsid w:val="009B7537"/>
    <w:rsid w:val="00A013CC"/>
    <w:rsid w:val="00A61706"/>
    <w:rsid w:val="00A84697"/>
    <w:rsid w:val="00A87BD0"/>
    <w:rsid w:val="00A91E52"/>
    <w:rsid w:val="00B21B73"/>
    <w:rsid w:val="00B3419F"/>
    <w:rsid w:val="00B63E61"/>
    <w:rsid w:val="00B67058"/>
    <w:rsid w:val="00B94C7E"/>
    <w:rsid w:val="00CA4BA7"/>
    <w:rsid w:val="00CB4705"/>
    <w:rsid w:val="00CD1A6B"/>
    <w:rsid w:val="00D61D70"/>
    <w:rsid w:val="00D80CBB"/>
    <w:rsid w:val="00D863CE"/>
    <w:rsid w:val="00DE7534"/>
    <w:rsid w:val="00DF0F20"/>
    <w:rsid w:val="00E532AE"/>
    <w:rsid w:val="00E5366D"/>
    <w:rsid w:val="00E6283A"/>
    <w:rsid w:val="00EB4B7D"/>
    <w:rsid w:val="00EE206F"/>
    <w:rsid w:val="00F00942"/>
    <w:rsid w:val="00F20F09"/>
    <w:rsid w:val="00F6060D"/>
    <w:rsid w:val="00F8139D"/>
    <w:rsid w:val="00FC3713"/>
    <w:rsid w:val="00FE3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340"/>
  <w15:chartTrackingRefBased/>
  <w15:docId w15:val="{B4F20C33-C4F2-47F0-A053-6B37DA6F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BA7"/>
    <w:pPr>
      <w:spacing w:after="240" w:line="312" w:lineRule="auto"/>
    </w:pPr>
    <w:rPr>
      <w:rFonts w:ascii="Calibri" w:hAnsi="Calibri"/>
      <w:sz w:val="24"/>
    </w:rPr>
  </w:style>
  <w:style w:type="paragraph" w:styleId="Kop1">
    <w:name w:val="heading 1"/>
    <w:basedOn w:val="Standaard"/>
    <w:next w:val="Standaard"/>
    <w:link w:val="Kop1Char"/>
    <w:uiPriority w:val="1"/>
    <w:qFormat/>
    <w:rsid w:val="00210AA7"/>
    <w:pPr>
      <w:keepNext/>
      <w:keepLines/>
      <w:spacing w:before="280" w:after="0"/>
      <w:outlineLvl w:val="0"/>
    </w:pPr>
    <w:rPr>
      <w:rFonts w:eastAsiaTheme="majorEastAsia" w:cstheme="majorBidi"/>
      <w:sz w:val="32"/>
      <w:szCs w:val="32"/>
    </w:rPr>
  </w:style>
  <w:style w:type="paragraph" w:styleId="Kop2">
    <w:name w:val="heading 2"/>
    <w:basedOn w:val="Standaard"/>
    <w:next w:val="Standaard"/>
    <w:link w:val="Kop2Char"/>
    <w:uiPriority w:val="1"/>
    <w:qFormat/>
    <w:rsid w:val="00210AA7"/>
    <w:pPr>
      <w:keepNext/>
      <w:keepLines/>
      <w:spacing w:before="280" w:after="0"/>
      <w:outlineLvl w:val="1"/>
    </w:pPr>
    <w:rPr>
      <w:rFonts w:eastAsiaTheme="majorEastAsia" w:cstheme="majorBidi"/>
      <w:sz w:val="28"/>
      <w:szCs w:val="26"/>
    </w:rPr>
  </w:style>
  <w:style w:type="paragraph" w:styleId="Kop3">
    <w:name w:val="heading 3"/>
    <w:basedOn w:val="Standaard"/>
    <w:next w:val="Standaard"/>
    <w:link w:val="Kop3Char"/>
    <w:uiPriority w:val="1"/>
    <w:qFormat/>
    <w:rsid w:val="00210AA7"/>
    <w:pPr>
      <w:keepNext/>
      <w:keepLines/>
      <w:spacing w:before="280" w:after="0"/>
      <w:outlineLvl w:val="2"/>
    </w:pPr>
    <w:rPr>
      <w:rFonts w:eastAsiaTheme="majorEastAsia" w:cstheme="majorBidi"/>
      <w:sz w:val="26"/>
      <w:szCs w:val="24"/>
    </w:rPr>
  </w:style>
  <w:style w:type="paragraph" w:styleId="Kop4">
    <w:name w:val="heading 4"/>
    <w:basedOn w:val="Standaard"/>
    <w:next w:val="Standaard"/>
    <w:link w:val="Kop4Char"/>
    <w:uiPriority w:val="1"/>
    <w:qFormat/>
    <w:rsid w:val="00210AA7"/>
    <w:pPr>
      <w:keepNext/>
      <w:keepLines/>
      <w:spacing w:before="280" w:after="0"/>
      <w:outlineLvl w:val="3"/>
    </w:pPr>
    <w:rPr>
      <w:rFonts w:eastAsiaTheme="majorEastAsia" w:cstheme="majorBidi"/>
      <w:i/>
      <w:iCs/>
    </w:rPr>
  </w:style>
  <w:style w:type="paragraph" w:styleId="Kop5">
    <w:name w:val="heading 5"/>
    <w:basedOn w:val="Standaard"/>
    <w:next w:val="Standaard"/>
    <w:link w:val="Kop5Char"/>
    <w:uiPriority w:val="9"/>
    <w:unhideWhenUsed/>
    <w:rsid w:val="00A6170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rsid w:val="00A6170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rsid w:val="00A6170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A617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A617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A4BA7"/>
    <w:rPr>
      <w:rFonts w:ascii="Calibri" w:eastAsiaTheme="majorEastAsia" w:hAnsi="Calibri" w:cstheme="majorBidi"/>
      <w:sz w:val="32"/>
      <w:szCs w:val="32"/>
    </w:rPr>
  </w:style>
  <w:style w:type="character" w:customStyle="1" w:styleId="Kop2Char">
    <w:name w:val="Kop 2 Char"/>
    <w:basedOn w:val="Standaardalinea-lettertype"/>
    <w:link w:val="Kop2"/>
    <w:uiPriority w:val="1"/>
    <w:rsid w:val="00CA4BA7"/>
    <w:rPr>
      <w:rFonts w:ascii="Calibri" w:eastAsiaTheme="majorEastAsia" w:hAnsi="Calibri" w:cstheme="majorBidi"/>
      <w:sz w:val="28"/>
      <w:szCs w:val="26"/>
    </w:rPr>
  </w:style>
  <w:style w:type="paragraph" w:styleId="Geenafstand">
    <w:name w:val="No Spacing"/>
    <w:uiPriority w:val="10"/>
    <w:unhideWhenUsed/>
    <w:rsid w:val="00A61706"/>
    <w:pPr>
      <w:spacing w:after="0" w:line="240" w:lineRule="auto"/>
    </w:pPr>
  </w:style>
  <w:style w:type="character" w:customStyle="1" w:styleId="Kop3Char">
    <w:name w:val="Kop 3 Char"/>
    <w:basedOn w:val="Standaardalinea-lettertype"/>
    <w:link w:val="Kop3"/>
    <w:uiPriority w:val="1"/>
    <w:rsid w:val="00CA4BA7"/>
    <w:rPr>
      <w:rFonts w:ascii="Calibri" w:eastAsiaTheme="majorEastAsia" w:hAnsi="Calibri" w:cstheme="majorBidi"/>
      <w:sz w:val="26"/>
      <w:szCs w:val="24"/>
    </w:rPr>
  </w:style>
  <w:style w:type="character" w:customStyle="1" w:styleId="Kop4Char">
    <w:name w:val="Kop 4 Char"/>
    <w:basedOn w:val="Standaardalinea-lettertype"/>
    <w:link w:val="Kop4"/>
    <w:uiPriority w:val="1"/>
    <w:rsid w:val="00CA4BA7"/>
    <w:rPr>
      <w:rFonts w:ascii="Calibri" w:eastAsiaTheme="majorEastAsia" w:hAnsi="Calibri" w:cstheme="majorBidi"/>
      <w:i/>
      <w:iCs/>
      <w:sz w:val="24"/>
    </w:rPr>
  </w:style>
  <w:style w:type="character" w:customStyle="1" w:styleId="Kop5Char">
    <w:name w:val="Kop 5 Char"/>
    <w:basedOn w:val="Standaardalinea-lettertype"/>
    <w:link w:val="Kop5"/>
    <w:uiPriority w:val="9"/>
    <w:rsid w:val="00A6170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sid w:val="00A6170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sid w:val="00A6170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6170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61706"/>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qFormat/>
    <w:rsid w:val="00E6283A"/>
    <w:pPr>
      <w:spacing w:after="280" w:line="240" w:lineRule="auto"/>
    </w:pPr>
    <w:rPr>
      <w:rFonts w:eastAsiaTheme="majorEastAsia" w:cstheme="majorBidi"/>
      <w:spacing w:val="-10"/>
      <w:kern w:val="28"/>
      <w:sz w:val="56"/>
      <w:szCs w:val="56"/>
    </w:rPr>
  </w:style>
  <w:style w:type="character" w:customStyle="1" w:styleId="TitelChar">
    <w:name w:val="Titel Char"/>
    <w:basedOn w:val="Standaardalinea-lettertype"/>
    <w:link w:val="Titel"/>
    <w:rsid w:val="00CA4BA7"/>
    <w:rPr>
      <w:rFonts w:ascii="Calibri" w:eastAsiaTheme="majorEastAsia" w:hAnsi="Calibri" w:cstheme="majorBidi"/>
      <w:spacing w:val="-10"/>
      <w:kern w:val="28"/>
      <w:sz w:val="56"/>
      <w:szCs w:val="56"/>
    </w:rPr>
  </w:style>
  <w:style w:type="paragraph" w:customStyle="1" w:styleId="Aantekenen">
    <w:name w:val="Aantekenen"/>
    <w:basedOn w:val="Standaard"/>
    <w:uiPriority w:val="8"/>
    <w:unhideWhenUsed/>
    <w:qFormat/>
    <w:rsid w:val="006E23C7"/>
    <w:pPr>
      <w:spacing w:before="1560" w:after="0"/>
    </w:pPr>
  </w:style>
  <w:style w:type="paragraph" w:customStyle="1" w:styleId="AdresBAR">
    <w:name w:val="Adres BAR"/>
    <w:basedOn w:val="Standaard"/>
    <w:uiPriority w:val="8"/>
    <w:unhideWhenUsed/>
    <w:qFormat/>
    <w:rsid w:val="006E23C7"/>
    <w:pPr>
      <w:spacing w:after="1080"/>
      <w:contextualSpacing/>
    </w:pPr>
  </w:style>
  <w:style w:type="paragraph" w:customStyle="1" w:styleId="BriefhoofdBAR">
    <w:name w:val="Briefhoofd BAR"/>
    <w:basedOn w:val="Standaard"/>
    <w:uiPriority w:val="8"/>
    <w:unhideWhenUsed/>
    <w:qFormat/>
    <w:rsid w:val="006E23C7"/>
    <w:pPr>
      <w:spacing w:after="0" w:line="240" w:lineRule="auto"/>
    </w:pPr>
  </w:style>
  <w:style w:type="paragraph" w:customStyle="1" w:styleId="Betreft">
    <w:name w:val="Betreft"/>
    <w:basedOn w:val="Standaard"/>
    <w:uiPriority w:val="8"/>
    <w:qFormat/>
    <w:rsid w:val="00FC3713"/>
    <w:pPr>
      <w:spacing w:before="360" w:after="60" w:line="480" w:lineRule="auto"/>
    </w:pPr>
  </w:style>
  <w:style w:type="paragraph" w:customStyle="1" w:styleId="Ondertekening">
    <w:name w:val="Ondertekening"/>
    <w:basedOn w:val="Standaard"/>
    <w:uiPriority w:val="8"/>
    <w:unhideWhenUsed/>
    <w:qFormat/>
    <w:rsid w:val="00B67058"/>
    <w:pPr>
      <w:spacing w:before="960"/>
    </w:pPr>
  </w:style>
  <w:style w:type="paragraph" w:styleId="Lijstalinea">
    <w:name w:val="List Paragraph"/>
    <w:basedOn w:val="Standaard"/>
    <w:uiPriority w:val="34"/>
    <w:unhideWhenUsed/>
    <w:rsid w:val="00427FE9"/>
    <w:pPr>
      <w:ind w:left="720"/>
      <w:contextualSpacing/>
    </w:pPr>
  </w:style>
  <w:style w:type="paragraph" w:styleId="Ballontekst">
    <w:name w:val="Balloon Text"/>
    <w:basedOn w:val="Standaard"/>
    <w:link w:val="BallontekstChar"/>
    <w:uiPriority w:val="99"/>
    <w:semiHidden/>
    <w:unhideWhenUsed/>
    <w:rsid w:val="00B94C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4C7E"/>
    <w:rPr>
      <w:rFonts w:ascii="Segoe UI" w:hAnsi="Segoe UI" w:cs="Segoe UI"/>
      <w:sz w:val="18"/>
      <w:szCs w:val="18"/>
    </w:rPr>
  </w:style>
  <w:style w:type="character" w:styleId="Hyperlink">
    <w:name w:val="Hyperlink"/>
    <w:basedOn w:val="Standaardalinea-lettertype"/>
    <w:uiPriority w:val="99"/>
    <w:unhideWhenUsed/>
    <w:rsid w:val="000216D0"/>
    <w:rPr>
      <w:color w:val="0563C1" w:themeColor="hyperlink"/>
      <w:u w:val="single"/>
    </w:rPr>
  </w:style>
  <w:style w:type="paragraph" w:styleId="Revisie">
    <w:name w:val="Revision"/>
    <w:hidden/>
    <w:uiPriority w:val="99"/>
    <w:semiHidden/>
    <w:rsid w:val="003B6F7B"/>
    <w:pPr>
      <w:spacing w:after="0" w:line="240" w:lineRule="auto"/>
    </w:pPr>
    <w:rPr>
      <w:rFonts w:ascii="Calibri" w:hAnsi="Calibri"/>
      <w:sz w:val="24"/>
    </w:rPr>
  </w:style>
  <w:style w:type="character" w:styleId="GevolgdeHyperlink">
    <w:name w:val="FollowedHyperlink"/>
    <w:basedOn w:val="Standaardalinea-lettertype"/>
    <w:uiPriority w:val="99"/>
    <w:semiHidden/>
    <w:unhideWhenUsed/>
    <w:rsid w:val="003B6F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derkerk.nl/rekenkam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erkenvoorridderkerk.n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ad.ridderkerk.nl/Documenten/Verordening-Rekenkamer-Ridderkerk-2024-2.pdf" TargetMode="External"/><Relationship Id="rId11" Type="http://schemas.openxmlformats.org/officeDocument/2006/relationships/hyperlink" Target="mailto:rekenkamer@ridderkerk.nl" TargetMode="External"/><Relationship Id="rId5" Type="http://schemas.openxmlformats.org/officeDocument/2006/relationships/webSettings" Target="webSettings.xml"/><Relationship Id="rId10" Type="http://schemas.openxmlformats.org/officeDocument/2006/relationships/hyperlink" Target="mailto:griffie@ridderkerk.nl" TargetMode="External"/><Relationship Id="rId4" Type="http://schemas.openxmlformats.org/officeDocument/2006/relationships/settings" Target="settings.xml"/><Relationship Id="rId9" Type="http://schemas.openxmlformats.org/officeDocument/2006/relationships/hyperlink" Target="mailto:secretaris@rekenkamerridderker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6F4D-95BE-47A7-BE45-C10963B9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4302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Slingerland</dc:creator>
  <cp:keywords/>
  <dc:description/>
  <cp:lastModifiedBy>Onno Vliegenthart</cp:lastModifiedBy>
  <cp:revision>6</cp:revision>
  <dcterms:created xsi:type="dcterms:W3CDTF">2025-10-15T10:00:00Z</dcterms:created>
  <dcterms:modified xsi:type="dcterms:W3CDTF">2025-12-02T13:30:00Z</dcterms:modified>
</cp:coreProperties>
</file>