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0730" w14:textId="561B6B00" w:rsidR="009761D0" w:rsidRPr="009761D0" w:rsidRDefault="009761D0" w:rsidP="009761D0">
      <w:pPr>
        <w:pStyle w:val="Normaalweb"/>
        <w:shd w:val="clear" w:color="auto" w:fill="FFFFFF"/>
        <w:spacing w:before="180" w:beforeAutospacing="0" w:after="180" w:afterAutospacing="0"/>
        <w:rPr>
          <w:rFonts w:asciiTheme="minorHAnsi" w:hAnsiTheme="minorHAnsi" w:cstheme="minorHAnsi"/>
          <w:i/>
          <w:iCs/>
          <w:sz w:val="22"/>
          <w:szCs w:val="22"/>
        </w:rPr>
      </w:pPr>
      <w:r w:rsidRPr="009761D0">
        <w:rPr>
          <w:rFonts w:asciiTheme="minorHAnsi" w:hAnsiTheme="minorHAnsi" w:cstheme="minorHAnsi"/>
          <w:i/>
          <w:iCs/>
          <w:sz w:val="22"/>
          <w:szCs w:val="22"/>
        </w:rPr>
        <w:t>Heb jij als ambtelijk secretaris ervaring met rekenkamerwerk en wil je meebouwen aan de verdere professionalisering van onze Rekenkamer? Dan komen we graag met je in contact.</w:t>
      </w:r>
    </w:p>
    <w:p w14:paraId="4D00580D" w14:textId="77777777" w:rsidR="009761D0" w:rsidRDefault="009761D0" w:rsidP="009761D0">
      <w:pPr>
        <w:pStyle w:val="Normaalweb"/>
        <w:shd w:val="clear" w:color="auto" w:fill="FFFFFF"/>
        <w:spacing w:before="180" w:beforeAutospacing="0" w:after="180" w:afterAutospacing="0"/>
        <w:jc w:val="center"/>
        <w:rPr>
          <w:rFonts w:asciiTheme="minorHAnsi" w:hAnsiTheme="minorHAnsi" w:cstheme="minorHAnsi"/>
          <w:b/>
          <w:bCs/>
          <w:sz w:val="32"/>
          <w:szCs w:val="32"/>
        </w:rPr>
      </w:pPr>
    </w:p>
    <w:p w14:paraId="160AF429" w14:textId="443F572E" w:rsidR="00F06345" w:rsidRPr="00A26396" w:rsidRDefault="009B412B" w:rsidP="009761D0">
      <w:pPr>
        <w:pStyle w:val="Normaalweb"/>
        <w:shd w:val="clear" w:color="auto" w:fill="FFFFFF"/>
        <w:spacing w:before="180" w:beforeAutospacing="0" w:after="180" w:afterAutospacing="0"/>
        <w:jc w:val="center"/>
        <w:rPr>
          <w:rFonts w:asciiTheme="minorHAnsi" w:hAnsiTheme="minorHAnsi" w:cstheme="minorHAnsi"/>
          <w:b/>
          <w:bCs/>
        </w:rPr>
      </w:pPr>
      <w:r w:rsidRPr="00A26396">
        <w:rPr>
          <w:rFonts w:asciiTheme="minorHAnsi" w:hAnsiTheme="minorHAnsi" w:cstheme="minorHAnsi"/>
          <w:b/>
          <w:bCs/>
          <w:sz w:val="32"/>
          <w:szCs w:val="32"/>
        </w:rPr>
        <w:t xml:space="preserve">Ambtelijk secretaris </w:t>
      </w:r>
      <w:r w:rsidR="00312186">
        <w:rPr>
          <w:rFonts w:asciiTheme="minorHAnsi" w:hAnsiTheme="minorHAnsi" w:cstheme="minorHAnsi"/>
          <w:b/>
          <w:bCs/>
          <w:sz w:val="32"/>
          <w:szCs w:val="32"/>
        </w:rPr>
        <w:t>R</w:t>
      </w:r>
      <w:r w:rsidRPr="00A26396">
        <w:rPr>
          <w:rFonts w:asciiTheme="minorHAnsi" w:hAnsiTheme="minorHAnsi" w:cstheme="minorHAnsi"/>
          <w:b/>
          <w:bCs/>
          <w:sz w:val="32"/>
          <w:szCs w:val="32"/>
        </w:rPr>
        <w:t>ekenkame</w:t>
      </w:r>
      <w:r w:rsidR="00FF1885" w:rsidRPr="00A26396">
        <w:rPr>
          <w:rFonts w:asciiTheme="minorHAnsi" w:hAnsiTheme="minorHAnsi" w:cstheme="minorHAnsi"/>
          <w:b/>
          <w:bCs/>
          <w:sz w:val="32"/>
          <w:szCs w:val="32"/>
        </w:rPr>
        <w:t>r</w:t>
      </w:r>
      <w:r w:rsidR="00F06345" w:rsidRPr="00A26396">
        <w:rPr>
          <w:rFonts w:asciiTheme="minorHAnsi" w:hAnsiTheme="minorHAnsi" w:cstheme="minorHAnsi"/>
          <w:b/>
          <w:bCs/>
        </w:rPr>
        <w:br/>
      </w:r>
      <w:r w:rsidR="009761D0">
        <w:rPr>
          <w:rFonts w:asciiTheme="minorHAnsi" w:hAnsiTheme="minorHAnsi" w:cstheme="minorHAnsi"/>
          <w:b/>
          <w:bCs/>
          <w:sz w:val="28"/>
          <w:szCs w:val="28"/>
        </w:rPr>
        <w:t>3,6</w:t>
      </w:r>
      <w:r w:rsidRPr="00A26396">
        <w:rPr>
          <w:rFonts w:asciiTheme="minorHAnsi" w:hAnsiTheme="minorHAnsi" w:cstheme="minorHAnsi"/>
          <w:b/>
          <w:bCs/>
          <w:sz w:val="28"/>
          <w:szCs w:val="28"/>
        </w:rPr>
        <w:t xml:space="preserve"> uur </w:t>
      </w:r>
      <w:r w:rsidR="00F06345" w:rsidRPr="00A26396">
        <w:rPr>
          <w:rFonts w:asciiTheme="minorHAnsi" w:hAnsiTheme="minorHAnsi" w:cstheme="minorHAnsi"/>
          <w:b/>
          <w:bCs/>
          <w:sz w:val="28"/>
          <w:szCs w:val="28"/>
        </w:rPr>
        <w:t>per</w:t>
      </w:r>
      <w:r w:rsidRPr="00A26396">
        <w:rPr>
          <w:rFonts w:asciiTheme="minorHAnsi" w:hAnsiTheme="minorHAnsi" w:cstheme="minorHAnsi"/>
          <w:b/>
          <w:bCs/>
          <w:sz w:val="28"/>
          <w:szCs w:val="28"/>
        </w:rPr>
        <w:t xml:space="preserve"> week</w:t>
      </w:r>
      <w:r w:rsidR="00F06345" w:rsidRPr="00A26396">
        <w:rPr>
          <w:rFonts w:asciiTheme="minorHAnsi" w:hAnsiTheme="minorHAnsi" w:cstheme="minorHAnsi"/>
          <w:b/>
          <w:bCs/>
        </w:rPr>
        <w:br/>
      </w:r>
    </w:p>
    <w:p w14:paraId="0C4A168A" w14:textId="77777777" w:rsidR="009761D0" w:rsidRPr="009761D0" w:rsidRDefault="00304819" w:rsidP="009761D0">
      <w:pPr>
        <w:pStyle w:val="Normaalweb"/>
        <w:shd w:val="clear" w:color="auto" w:fill="FFFFFF"/>
        <w:spacing w:before="180" w:after="180"/>
        <w:rPr>
          <w:rFonts w:asciiTheme="minorHAnsi" w:hAnsiTheme="minorHAnsi" w:cstheme="minorHAnsi"/>
          <w:sz w:val="22"/>
          <w:szCs w:val="22"/>
        </w:rPr>
      </w:pPr>
      <w:r w:rsidRPr="00A26396">
        <w:rPr>
          <w:rStyle w:val="Zwaar"/>
          <w:rFonts w:asciiTheme="minorHAnsi" w:eastAsiaTheme="majorEastAsia" w:hAnsiTheme="minorHAnsi" w:cstheme="minorHAnsi"/>
        </w:rPr>
        <w:br/>
      </w:r>
      <w:r w:rsidR="008677E2" w:rsidRPr="00A26396">
        <w:rPr>
          <w:rStyle w:val="Zwaar"/>
          <w:rFonts w:asciiTheme="minorHAnsi" w:eastAsiaTheme="majorEastAsia" w:hAnsiTheme="minorHAnsi" w:cstheme="minorHAnsi"/>
          <w:sz w:val="28"/>
          <w:szCs w:val="28"/>
        </w:rPr>
        <w:t>Functiebeschrijving</w:t>
      </w:r>
      <w:r w:rsidR="000D563C" w:rsidRPr="00A26396">
        <w:rPr>
          <w:rFonts w:asciiTheme="minorHAnsi" w:hAnsiTheme="minorHAnsi" w:cstheme="minorHAnsi"/>
          <w:sz w:val="22"/>
          <w:szCs w:val="22"/>
        </w:rPr>
        <w:br/>
      </w:r>
      <w:r w:rsidR="009761D0" w:rsidRPr="009761D0">
        <w:rPr>
          <w:rFonts w:asciiTheme="minorHAnsi" w:hAnsiTheme="minorHAnsi" w:cstheme="minorHAnsi"/>
          <w:sz w:val="22"/>
          <w:szCs w:val="22"/>
        </w:rPr>
        <w:t>Als Ambtelijk Secretaris van de Rekenkamer ben je verantwoordelijk voor het plannen, organiseren en ondersteunen van onderzoeken. Je begeleidt offerteprocedures voor onderzoeksvragen en zorgt voor een soepele afstemming tussen onderzoekspartijen, bestuur en interne betrokkenen. Ook werk je mee aan het onderzoeksplan en aan het opstellen van het jaarverslag.</w:t>
      </w:r>
    </w:p>
    <w:p w14:paraId="114F732B" w14:textId="77777777" w:rsidR="009761D0" w:rsidRPr="009761D0" w:rsidRDefault="009761D0" w:rsidP="009761D0">
      <w:pPr>
        <w:pStyle w:val="Normaalweb"/>
        <w:shd w:val="clear" w:color="auto" w:fill="FFFFFF"/>
        <w:spacing w:before="180" w:after="180"/>
        <w:rPr>
          <w:rFonts w:asciiTheme="minorHAnsi" w:hAnsiTheme="minorHAnsi" w:cstheme="minorHAnsi"/>
          <w:sz w:val="22"/>
          <w:szCs w:val="22"/>
        </w:rPr>
      </w:pPr>
      <w:r w:rsidRPr="009761D0">
        <w:rPr>
          <w:rFonts w:asciiTheme="minorHAnsi" w:hAnsiTheme="minorHAnsi" w:cstheme="minorHAnsi"/>
          <w:sz w:val="22"/>
          <w:szCs w:val="22"/>
        </w:rPr>
        <w:t>Daarnaast ontwikkel en verzorg je de informatievoorziening en communicatie van de Rekenkamer. Je schrijft en redigeert onderzoeksrapporten, brieven aan het algemeen bestuur, nieuwsberichten en webcontent. Je bereidt vergaderingen voor, stelt de agenda op en verzorgt de verslaglegging. Ook ondersteun je de leden van de Rekenkamer in hun dagelijkse werkzaamheden.</w:t>
      </w:r>
    </w:p>
    <w:p w14:paraId="3001F397" w14:textId="77777777" w:rsidR="009761D0" w:rsidRPr="009761D0" w:rsidRDefault="009761D0" w:rsidP="009761D0">
      <w:pPr>
        <w:pStyle w:val="Normaalweb"/>
        <w:shd w:val="clear" w:color="auto" w:fill="FFFFFF"/>
        <w:spacing w:before="180" w:after="180"/>
        <w:rPr>
          <w:rFonts w:asciiTheme="minorHAnsi" w:hAnsiTheme="minorHAnsi" w:cstheme="minorHAnsi"/>
          <w:sz w:val="22"/>
          <w:szCs w:val="22"/>
        </w:rPr>
      </w:pPr>
      <w:r w:rsidRPr="009761D0">
        <w:rPr>
          <w:rFonts w:asciiTheme="minorHAnsi" w:hAnsiTheme="minorHAnsi" w:cstheme="minorHAnsi"/>
          <w:sz w:val="22"/>
          <w:szCs w:val="22"/>
        </w:rPr>
        <w:t>Je maakt deel uit van het team Concernstaf, maar wordt functioneel aangestuurd door de voorzitter van de Rekenkamer en legt aan hem verantwoording af.</w:t>
      </w:r>
    </w:p>
    <w:p w14:paraId="249C81D4" w14:textId="195E7E76" w:rsidR="00912E06" w:rsidRPr="00912E06" w:rsidRDefault="009761D0" w:rsidP="00912E06">
      <w:pPr>
        <w:shd w:val="clear" w:color="auto" w:fill="FFFFFF"/>
        <w:spacing w:before="180" w:after="180" w:line="240" w:lineRule="auto"/>
        <w:rPr>
          <w:rFonts w:eastAsia="Times New Roman" w:cstheme="minorHAnsi"/>
          <w:kern w:val="0"/>
          <w:lang w:eastAsia="nl-NL"/>
          <w14:ligatures w14:val="none"/>
        </w:rPr>
      </w:pPr>
      <w:r>
        <w:rPr>
          <w:rFonts w:eastAsia="Times New Roman" w:cstheme="minorHAnsi"/>
          <w:b/>
          <w:bCs/>
          <w:kern w:val="0"/>
          <w:sz w:val="28"/>
          <w:szCs w:val="28"/>
          <w:lang w:eastAsia="nl-NL"/>
          <w14:ligatures w14:val="none"/>
        </w:rPr>
        <w:br/>
      </w:r>
      <w:r w:rsidR="00304819" w:rsidRPr="00A26396">
        <w:rPr>
          <w:rFonts w:eastAsia="Times New Roman" w:cstheme="minorHAnsi"/>
          <w:b/>
          <w:bCs/>
          <w:kern w:val="0"/>
          <w:sz w:val="28"/>
          <w:szCs w:val="28"/>
          <w:lang w:eastAsia="nl-NL"/>
          <w14:ligatures w14:val="none"/>
        </w:rPr>
        <w:t>Functie-eisen</w:t>
      </w:r>
      <w:r w:rsidR="000D563C" w:rsidRPr="00A26396">
        <w:rPr>
          <w:rFonts w:eastAsia="Times New Roman" w:cstheme="minorHAnsi"/>
          <w:kern w:val="0"/>
          <w:lang w:eastAsia="nl-NL"/>
          <w14:ligatures w14:val="none"/>
        </w:rPr>
        <w:br/>
      </w:r>
      <w:r w:rsidR="00912E06" w:rsidRPr="00912E06">
        <w:rPr>
          <w:rFonts w:eastAsia="Times New Roman" w:cstheme="minorHAnsi"/>
          <w:kern w:val="0"/>
          <w:lang w:eastAsia="nl-NL"/>
          <w14:ligatures w14:val="none"/>
        </w:rPr>
        <w:t xml:space="preserve">In jouw rol als </w:t>
      </w:r>
      <w:r w:rsidR="00DE1D65">
        <w:rPr>
          <w:rFonts w:eastAsia="Times New Roman" w:cstheme="minorHAnsi"/>
          <w:kern w:val="0"/>
          <w:lang w:eastAsia="nl-NL"/>
          <w14:ligatures w14:val="none"/>
        </w:rPr>
        <w:t>A</w:t>
      </w:r>
      <w:r w:rsidR="00912E06" w:rsidRPr="00912E06">
        <w:rPr>
          <w:rFonts w:eastAsia="Times New Roman" w:cstheme="minorHAnsi"/>
          <w:kern w:val="0"/>
          <w:lang w:eastAsia="nl-NL"/>
          <w14:ligatures w14:val="none"/>
        </w:rPr>
        <w:t>mbtelijk secretaris beschik je over het vermogen om zowel zelfstandig als in teamverband te werken. Je bent flexibel ingesteld, gezien de wisselende werkintensiteit en mogelijke avondvergaderingen. Onze ideale collega is een toegankelijke professional met uitstekende communicatieve vaardigheden en een scherp analytisch vermogen.</w:t>
      </w:r>
    </w:p>
    <w:p w14:paraId="3B68848F" w14:textId="77777777" w:rsidR="00912E06" w:rsidRDefault="00912E06" w:rsidP="00912E06">
      <w:pPr>
        <w:pStyle w:val="Lijstalinea"/>
        <w:numPr>
          <w:ilvl w:val="0"/>
          <w:numId w:val="10"/>
        </w:numPr>
        <w:shd w:val="clear" w:color="auto" w:fill="FFFFFF"/>
        <w:spacing w:before="180" w:after="180" w:line="240" w:lineRule="auto"/>
        <w:rPr>
          <w:rFonts w:eastAsia="Times New Roman" w:cstheme="minorHAnsi"/>
          <w:kern w:val="0"/>
          <w:lang w:eastAsia="nl-NL"/>
          <w14:ligatures w14:val="none"/>
        </w:rPr>
      </w:pPr>
      <w:r w:rsidRPr="00912E06">
        <w:rPr>
          <w:rFonts w:eastAsia="Times New Roman" w:cstheme="minorHAnsi"/>
          <w:kern w:val="0"/>
          <w:lang w:eastAsia="nl-NL"/>
          <w14:ligatures w14:val="none"/>
        </w:rPr>
        <w:t>Je hebt een afgeronde opleiding op minimaal hbo-niveau, bij voorkeur aangevuld met ervaring binnen een rekenkamer</w:t>
      </w:r>
      <w:r>
        <w:rPr>
          <w:rFonts w:eastAsia="Times New Roman" w:cstheme="minorHAnsi"/>
          <w:kern w:val="0"/>
          <w:lang w:eastAsia="nl-NL"/>
          <w14:ligatures w14:val="none"/>
        </w:rPr>
        <w:t>.</w:t>
      </w:r>
    </w:p>
    <w:p w14:paraId="765FF079" w14:textId="7B278E07" w:rsidR="00912E06" w:rsidRPr="00912E06" w:rsidRDefault="00912E06" w:rsidP="00912E06">
      <w:pPr>
        <w:pStyle w:val="Lijstalinea"/>
        <w:numPr>
          <w:ilvl w:val="0"/>
          <w:numId w:val="10"/>
        </w:numPr>
        <w:shd w:val="clear" w:color="auto" w:fill="FFFFFF"/>
        <w:spacing w:before="180" w:after="180" w:line="240" w:lineRule="auto"/>
        <w:rPr>
          <w:rFonts w:eastAsia="Times New Roman" w:cstheme="minorHAnsi"/>
          <w:kern w:val="0"/>
          <w:lang w:eastAsia="nl-NL"/>
          <w14:ligatures w14:val="none"/>
        </w:rPr>
      </w:pPr>
      <w:r w:rsidRPr="00912E06">
        <w:rPr>
          <w:rFonts w:eastAsia="Times New Roman" w:cstheme="minorHAnsi"/>
          <w:kern w:val="0"/>
          <w:lang w:eastAsia="nl-NL"/>
          <w14:ligatures w14:val="none"/>
        </w:rPr>
        <w:t xml:space="preserve">Je hebt </w:t>
      </w:r>
      <w:r w:rsidR="001C339F">
        <w:rPr>
          <w:rFonts w:eastAsia="Times New Roman" w:cstheme="minorHAnsi"/>
          <w:kern w:val="0"/>
          <w:lang w:eastAsia="nl-NL"/>
          <w14:ligatures w14:val="none"/>
        </w:rPr>
        <w:t>ervaring in</w:t>
      </w:r>
      <w:r w:rsidRPr="00912E06">
        <w:rPr>
          <w:rFonts w:eastAsia="Times New Roman" w:cstheme="minorHAnsi"/>
          <w:kern w:val="0"/>
          <w:lang w:eastAsia="nl-NL"/>
          <w14:ligatures w14:val="none"/>
        </w:rPr>
        <w:t xml:space="preserve"> het begeleiden van onderzoeken.</w:t>
      </w:r>
    </w:p>
    <w:p w14:paraId="477F9D10" w14:textId="237CA35F" w:rsidR="000D563C" w:rsidRPr="00A26396" w:rsidRDefault="00912E06" w:rsidP="00912E06">
      <w:pPr>
        <w:shd w:val="clear" w:color="auto" w:fill="FFFFFF"/>
        <w:spacing w:before="180" w:after="180" w:line="240" w:lineRule="auto"/>
        <w:rPr>
          <w:rFonts w:eastAsia="Times New Roman" w:cstheme="minorHAnsi"/>
          <w:kern w:val="0"/>
          <w:lang w:eastAsia="nl-NL"/>
          <w14:ligatures w14:val="none"/>
        </w:rPr>
      </w:pPr>
      <w:r w:rsidRPr="00912E06">
        <w:rPr>
          <w:rFonts w:eastAsia="Times New Roman" w:cstheme="minorHAnsi"/>
          <w:kern w:val="0"/>
          <w:lang w:eastAsia="nl-NL"/>
          <w14:ligatures w14:val="none"/>
        </w:rPr>
        <w:t xml:space="preserve">In deze functie is het daarnaast belangrijk dat je beschikt over een goed ontwikkelde organisatiesensitiviteit. </w:t>
      </w:r>
      <w:r w:rsidR="001C339F">
        <w:rPr>
          <w:rFonts w:eastAsia="Times New Roman" w:cstheme="minorHAnsi"/>
          <w:kern w:val="0"/>
          <w:lang w:eastAsia="nl-NL"/>
          <w14:ligatures w14:val="none"/>
        </w:rPr>
        <w:t>Je voelt</w:t>
      </w:r>
      <w:r w:rsidRPr="00912E06">
        <w:rPr>
          <w:rFonts w:eastAsia="Times New Roman" w:cstheme="minorHAnsi"/>
          <w:kern w:val="0"/>
          <w:lang w:eastAsia="nl-NL"/>
          <w14:ligatures w14:val="none"/>
        </w:rPr>
        <w:t xml:space="preserve"> feilloos aan</w:t>
      </w:r>
      <w:r w:rsidR="001C339F">
        <w:rPr>
          <w:rFonts w:eastAsia="Times New Roman" w:cstheme="minorHAnsi"/>
          <w:kern w:val="0"/>
          <w:lang w:eastAsia="nl-NL"/>
          <w14:ligatures w14:val="none"/>
        </w:rPr>
        <w:t xml:space="preserve"> </w:t>
      </w:r>
      <w:r w:rsidRPr="00912E06">
        <w:rPr>
          <w:rFonts w:eastAsia="Times New Roman" w:cstheme="minorHAnsi"/>
          <w:kern w:val="0"/>
          <w:lang w:eastAsia="nl-NL"/>
          <w14:ligatures w14:val="none"/>
        </w:rPr>
        <w:t>wanneer je onafhankelijkheid moet tonen, en waar politieke en bestuurlijke gevoeligheden spelen.</w:t>
      </w:r>
    </w:p>
    <w:p w14:paraId="4E9A0790" w14:textId="77777777" w:rsidR="00FF1885" w:rsidRPr="00A26396" w:rsidRDefault="00FF1885" w:rsidP="000D563C">
      <w:pPr>
        <w:shd w:val="clear" w:color="auto" w:fill="FFFFFF"/>
        <w:spacing w:before="180" w:after="180" w:line="240" w:lineRule="auto"/>
        <w:rPr>
          <w:rFonts w:eastAsia="Times New Roman" w:cstheme="minorHAnsi"/>
          <w:kern w:val="0"/>
          <w:lang w:eastAsia="nl-NL"/>
          <w14:ligatures w14:val="none"/>
        </w:rPr>
      </w:pPr>
    </w:p>
    <w:p w14:paraId="607AFDD6" w14:textId="77777777" w:rsidR="002E13AA" w:rsidRPr="00A26396" w:rsidRDefault="002E13AA" w:rsidP="002E13AA">
      <w:pPr>
        <w:shd w:val="clear" w:color="auto" w:fill="FFFFFF"/>
        <w:spacing w:before="180" w:after="180" w:line="240" w:lineRule="auto"/>
        <w:rPr>
          <w:rFonts w:eastAsia="Times New Roman" w:cstheme="minorHAnsi"/>
          <w:b/>
          <w:bCs/>
          <w:kern w:val="0"/>
          <w:sz w:val="28"/>
          <w:szCs w:val="28"/>
          <w:lang w:eastAsia="nl-NL"/>
          <w14:ligatures w14:val="none"/>
        </w:rPr>
      </w:pPr>
      <w:r w:rsidRPr="00A26396">
        <w:rPr>
          <w:rFonts w:eastAsia="Times New Roman" w:cstheme="minorHAnsi"/>
          <w:b/>
          <w:bCs/>
          <w:kern w:val="0"/>
          <w:sz w:val="28"/>
          <w:szCs w:val="28"/>
          <w:lang w:eastAsia="nl-NL"/>
          <w14:ligatures w14:val="none"/>
        </w:rPr>
        <w:t>Dit bieden wij jou</w:t>
      </w:r>
    </w:p>
    <w:p w14:paraId="226D6655" w14:textId="77777777" w:rsidR="004D1BB6" w:rsidRPr="00A26396" w:rsidRDefault="000A4ED4" w:rsidP="004D1BB6">
      <w:pPr>
        <w:pStyle w:val="Lijstalinea"/>
        <w:numPr>
          <w:ilvl w:val="0"/>
          <w:numId w:val="7"/>
        </w:numPr>
        <w:rPr>
          <w:lang w:eastAsia="nl-NL"/>
        </w:rPr>
      </w:pPr>
      <w:r w:rsidRPr="00A26396">
        <w:rPr>
          <w:lang w:eastAsia="nl-NL"/>
        </w:rPr>
        <w:t>Wij bieden jou een fijne werkplek met betrokken collega’s, een informele sfeer en volop mogelijkheden die bijdragen aan lekker werken &amp; vitaliteit.</w:t>
      </w:r>
    </w:p>
    <w:p w14:paraId="5CECF844" w14:textId="11C75C2E" w:rsidR="000A4ED4" w:rsidRPr="00A26396" w:rsidRDefault="000A4ED4" w:rsidP="004D1BB6">
      <w:pPr>
        <w:pStyle w:val="Lijstalinea"/>
        <w:numPr>
          <w:ilvl w:val="0"/>
          <w:numId w:val="7"/>
        </w:numPr>
        <w:rPr>
          <w:lang w:eastAsia="nl-NL"/>
        </w:rPr>
      </w:pPr>
      <w:r w:rsidRPr="00A26396">
        <w:rPr>
          <w:lang w:eastAsia="nl-NL"/>
        </w:rPr>
        <w:t>Een passend maandsalaris tussen € 4.</w:t>
      </w:r>
      <w:r w:rsidR="00374CB7">
        <w:rPr>
          <w:lang w:eastAsia="nl-NL"/>
        </w:rPr>
        <w:t>313</w:t>
      </w:r>
      <w:r w:rsidRPr="00A26396">
        <w:rPr>
          <w:lang w:eastAsia="nl-NL"/>
        </w:rPr>
        <w:t>,- en € 5.</w:t>
      </w:r>
      <w:r w:rsidR="00374CB7">
        <w:rPr>
          <w:lang w:eastAsia="nl-NL"/>
        </w:rPr>
        <w:t>848</w:t>
      </w:r>
      <w:r w:rsidRPr="00A26396">
        <w:rPr>
          <w:lang w:eastAsia="nl-NL"/>
        </w:rPr>
        <w:t>,- (</w:t>
      </w:r>
      <w:r w:rsidR="002D13D3" w:rsidRPr="00A26396">
        <w:rPr>
          <w:lang w:eastAsia="nl-NL"/>
        </w:rPr>
        <w:t>voorlopig gewaardeerd op schaal 10</w:t>
      </w:r>
      <w:r w:rsidRPr="00A26396">
        <w:rPr>
          <w:lang w:eastAsia="nl-NL"/>
        </w:rPr>
        <w:t>) bij een 36-urige werkweek.</w:t>
      </w:r>
    </w:p>
    <w:p w14:paraId="09FD3A39" w14:textId="77777777" w:rsidR="000A4ED4" w:rsidRPr="00A26396" w:rsidRDefault="000A4ED4" w:rsidP="004D1BB6">
      <w:pPr>
        <w:pStyle w:val="Lijstalinea"/>
        <w:numPr>
          <w:ilvl w:val="0"/>
          <w:numId w:val="7"/>
        </w:numPr>
        <w:rPr>
          <w:lang w:eastAsia="nl-NL"/>
        </w:rPr>
      </w:pPr>
      <w:r w:rsidRPr="00A26396">
        <w:rPr>
          <w:lang w:eastAsia="nl-NL"/>
        </w:rPr>
        <w:t>Een Individueel Keuze Budget (IKB) van 21% van je bruto jaarsalaris. Met het IKB kun je je arbeidsvoorwaardenpakket gedeeltelijk zelf samenstellen, het bestaat namelijk uit geld en verlofuren dat je kunt inzetten wanneer het jou uitkomt.</w:t>
      </w:r>
    </w:p>
    <w:p w14:paraId="52AF574D" w14:textId="77777777" w:rsidR="000A4ED4" w:rsidRPr="00A26396" w:rsidRDefault="000A4ED4" w:rsidP="004D1BB6">
      <w:pPr>
        <w:pStyle w:val="Lijstalinea"/>
        <w:numPr>
          <w:ilvl w:val="0"/>
          <w:numId w:val="7"/>
        </w:numPr>
        <w:rPr>
          <w:lang w:eastAsia="nl-NL"/>
        </w:rPr>
      </w:pPr>
      <w:r w:rsidRPr="00A26396">
        <w:rPr>
          <w:lang w:eastAsia="nl-NL"/>
        </w:rPr>
        <w:lastRenderedPageBreak/>
        <w:t>Een persoonlijk budget van € 6.000,- (tot 35 jaar is dit zelfs € 12.000,-) om opleidingen, cursussen en activiteiten te volgen in een periode van 5 jaar.</w:t>
      </w:r>
    </w:p>
    <w:p w14:paraId="2BB50076" w14:textId="77777777" w:rsidR="000A4ED4" w:rsidRPr="00A26396" w:rsidRDefault="000A4ED4" w:rsidP="004D1BB6">
      <w:pPr>
        <w:pStyle w:val="Lijstalinea"/>
        <w:numPr>
          <w:ilvl w:val="0"/>
          <w:numId w:val="7"/>
        </w:numPr>
        <w:rPr>
          <w:lang w:eastAsia="nl-NL"/>
        </w:rPr>
      </w:pPr>
      <w:r w:rsidRPr="00A26396">
        <w:rPr>
          <w:lang w:eastAsia="nl-NL"/>
        </w:rPr>
        <w:t>De mogelijkheid om flexibel te werken, waaronder thuiswerken.</w:t>
      </w:r>
    </w:p>
    <w:p w14:paraId="59DF8063" w14:textId="52013783" w:rsidR="000A4ED4" w:rsidRPr="00A26396" w:rsidRDefault="000A4ED4" w:rsidP="004D1BB6">
      <w:pPr>
        <w:pStyle w:val="Lijstalinea"/>
        <w:numPr>
          <w:ilvl w:val="0"/>
          <w:numId w:val="7"/>
        </w:numPr>
        <w:rPr>
          <w:lang w:eastAsia="nl-NL"/>
        </w:rPr>
      </w:pPr>
      <w:r w:rsidRPr="00A26396">
        <w:rPr>
          <w:lang w:eastAsia="nl-NL"/>
        </w:rPr>
        <w:t xml:space="preserve">Een vergoeding van maximaal € 1.000,- om je thuiswerkplek </w:t>
      </w:r>
      <w:r w:rsidR="00856078" w:rsidRPr="00A26396">
        <w:rPr>
          <w:lang w:eastAsia="nl-NL"/>
        </w:rPr>
        <w:t>Arbo technisch</w:t>
      </w:r>
      <w:r w:rsidRPr="00A26396">
        <w:rPr>
          <w:lang w:eastAsia="nl-NL"/>
        </w:rPr>
        <w:t xml:space="preserve"> in te richten. Van ons ontvang je daarnaast een thuiswerkset om optimaal thuis te kunnen werken.</w:t>
      </w:r>
      <w:r w:rsidR="009761D0" w:rsidRPr="009761D0">
        <w:rPr>
          <w:color w:val="000000"/>
        </w:rPr>
        <w:t xml:space="preserve"> </w:t>
      </w:r>
      <w:r w:rsidR="009761D0" w:rsidRPr="009761D0">
        <w:rPr>
          <w:lang w:eastAsia="nl-NL"/>
        </w:rPr>
        <w:t>Wel zo fijn, want vanaf de zomer van 2026 wordt ons hoofdkantoor verbouwd en is een comfortabele thuiswerkplek extra belangrijk.</w:t>
      </w:r>
    </w:p>
    <w:p w14:paraId="6E4D47C7" w14:textId="77777777" w:rsidR="000A4ED4" w:rsidRPr="00A26396" w:rsidRDefault="000A4ED4" w:rsidP="004D1BB6">
      <w:pPr>
        <w:pStyle w:val="Lijstalinea"/>
        <w:numPr>
          <w:ilvl w:val="0"/>
          <w:numId w:val="7"/>
        </w:numPr>
        <w:rPr>
          <w:lang w:eastAsia="nl-NL"/>
        </w:rPr>
      </w:pPr>
      <w:r w:rsidRPr="00A26396">
        <w:rPr>
          <w:lang w:eastAsia="nl-NL"/>
        </w:rPr>
        <w:t>Een thuiswerkvergoeding van € 3,50 netto per thuiswerkdag.</w:t>
      </w:r>
    </w:p>
    <w:p w14:paraId="25C79A20" w14:textId="3EF3EECF" w:rsidR="000A4ED4" w:rsidRPr="00A26396" w:rsidRDefault="000A4ED4" w:rsidP="004D1BB6">
      <w:pPr>
        <w:pStyle w:val="Lijstalinea"/>
        <w:numPr>
          <w:ilvl w:val="0"/>
          <w:numId w:val="7"/>
        </w:numPr>
        <w:rPr>
          <w:lang w:eastAsia="nl-NL"/>
        </w:rPr>
      </w:pPr>
      <w:r w:rsidRPr="00A26396">
        <w:rPr>
          <w:lang w:eastAsia="nl-NL"/>
        </w:rPr>
        <w:t xml:space="preserve">Je ontvangt een reiskostenvergoeding voor zowel woon-werkverkeer </w:t>
      </w:r>
      <w:r w:rsidR="00BE2B3A">
        <w:rPr>
          <w:lang w:eastAsia="nl-NL"/>
        </w:rPr>
        <w:t>als</w:t>
      </w:r>
      <w:r w:rsidRPr="00A26396">
        <w:rPr>
          <w:lang w:eastAsia="nl-NL"/>
        </w:rPr>
        <w:t xml:space="preserve"> dienstreizen.</w:t>
      </w:r>
    </w:p>
    <w:p w14:paraId="790BB607" w14:textId="0C54612B" w:rsidR="002D13D3" w:rsidRPr="00A26396" w:rsidRDefault="002D13D3">
      <w:pPr>
        <w:rPr>
          <w:rFonts w:eastAsia="Times New Roman" w:cstheme="minorHAnsi"/>
          <w:kern w:val="0"/>
          <w:lang w:eastAsia="nl-NL"/>
          <w14:ligatures w14:val="none"/>
        </w:rPr>
      </w:pPr>
      <w:r w:rsidRPr="00A26396">
        <w:rPr>
          <w:rFonts w:eastAsia="Times New Roman" w:cstheme="minorHAnsi"/>
          <w:kern w:val="0"/>
          <w:lang w:eastAsia="nl-NL"/>
          <w14:ligatures w14:val="none"/>
        </w:rPr>
        <w:t>De wet bepaalt dat de secretaris van de rekenkamer geen andere werkzaamheden v</w:t>
      </w:r>
      <w:r w:rsidR="00856078" w:rsidRPr="00A26396">
        <w:rPr>
          <w:rFonts w:eastAsia="Times New Roman" w:cstheme="minorHAnsi"/>
          <w:kern w:val="0"/>
          <w:lang w:eastAsia="nl-NL"/>
          <w14:ligatures w14:val="none"/>
        </w:rPr>
        <w:t>oo</w:t>
      </w:r>
      <w:r w:rsidRPr="00A26396">
        <w:rPr>
          <w:rFonts w:eastAsia="Times New Roman" w:cstheme="minorHAnsi"/>
          <w:kern w:val="0"/>
          <w:lang w:eastAsia="nl-NL"/>
          <w14:ligatures w14:val="none"/>
        </w:rPr>
        <w:t xml:space="preserve">r het waterschap mag verrichten. Deze functie is dus niet te combineren met </w:t>
      </w:r>
      <w:r w:rsidR="007264EA" w:rsidRPr="00A26396">
        <w:rPr>
          <w:rFonts w:eastAsia="Times New Roman" w:cstheme="minorHAnsi"/>
          <w:kern w:val="0"/>
          <w:lang w:eastAsia="nl-NL"/>
          <w14:ligatures w14:val="none"/>
        </w:rPr>
        <w:t xml:space="preserve">een </w:t>
      </w:r>
      <w:r w:rsidRPr="00A26396">
        <w:rPr>
          <w:rFonts w:eastAsia="Times New Roman" w:cstheme="minorHAnsi"/>
          <w:kern w:val="0"/>
          <w:lang w:eastAsia="nl-NL"/>
          <w14:ligatures w14:val="none"/>
        </w:rPr>
        <w:t xml:space="preserve">andere </w:t>
      </w:r>
      <w:r w:rsidR="00856078" w:rsidRPr="00A26396">
        <w:rPr>
          <w:rFonts w:eastAsia="Times New Roman" w:cstheme="minorHAnsi"/>
          <w:kern w:val="0"/>
          <w:lang w:eastAsia="nl-NL"/>
          <w14:ligatures w14:val="none"/>
        </w:rPr>
        <w:t>parttimefunctie</w:t>
      </w:r>
      <w:r w:rsidRPr="00A26396">
        <w:rPr>
          <w:rFonts w:eastAsia="Times New Roman" w:cstheme="minorHAnsi"/>
          <w:kern w:val="0"/>
          <w:lang w:eastAsia="nl-NL"/>
          <w14:ligatures w14:val="none"/>
        </w:rPr>
        <w:t xml:space="preserve"> bij </w:t>
      </w:r>
      <w:r w:rsidR="007264EA" w:rsidRPr="00A26396">
        <w:rPr>
          <w:rFonts w:eastAsia="Times New Roman" w:cstheme="minorHAnsi"/>
          <w:kern w:val="0"/>
          <w:lang w:eastAsia="nl-NL"/>
          <w14:ligatures w14:val="none"/>
        </w:rPr>
        <w:t>W</w:t>
      </w:r>
      <w:r w:rsidRPr="00A26396">
        <w:rPr>
          <w:rFonts w:eastAsia="Times New Roman" w:cstheme="minorHAnsi"/>
          <w:kern w:val="0"/>
          <w:lang w:eastAsia="nl-NL"/>
          <w14:ligatures w14:val="none"/>
        </w:rPr>
        <w:t>aterschap Rijn en IJssel.</w:t>
      </w:r>
    </w:p>
    <w:p w14:paraId="680B63FA" w14:textId="3C496A50" w:rsidR="000A4ED4" w:rsidRPr="00A26396" w:rsidRDefault="009B3145" w:rsidP="000A4ED4">
      <w:pPr>
        <w:shd w:val="clear" w:color="auto" w:fill="FFFFFF"/>
        <w:spacing w:before="180" w:after="180" w:line="240" w:lineRule="auto"/>
        <w:rPr>
          <w:rFonts w:eastAsia="Times New Roman" w:cstheme="minorHAnsi"/>
          <w:kern w:val="0"/>
          <w:lang w:eastAsia="nl-NL"/>
          <w14:ligatures w14:val="none"/>
        </w:rPr>
      </w:pPr>
      <w:r w:rsidRPr="00A26396">
        <w:rPr>
          <w:rFonts w:eastAsia="Times New Roman" w:cstheme="minorHAnsi"/>
          <w:b/>
          <w:bCs/>
          <w:kern w:val="0"/>
          <w:lang w:eastAsia="nl-NL"/>
          <w14:ligatures w14:val="none"/>
        </w:rPr>
        <w:br/>
      </w:r>
      <w:r w:rsidR="00E55E40" w:rsidRPr="00A26396">
        <w:rPr>
          <w:rFonts w:eastAsia="Times New Roman" w:cstheme="minorHAnsi"/>
          <w:b/>
          <w:bCs/>
          <w:kern w:val="0"/>
          <w:sz w:val="28"/>
          <w:szCs w:val="28"/>
          <w:lang w:eastAsia="nl-NL"/>
          <w14:ligatures w14:val="none"/>
        </w:rPr>
        <w:t>Goed om te weten</w:t>
      </w:r>
      <w:r w:rsidR="000A4ED4" w:rsidRPr="00A26396">
        <w:rPr>
          <w:rFonts w:eastAsia="Times New Roman" w:cstheme="minorHAnsi"/>
          <w:kern w:val="0"/>
          <w:lang w:eastAsia="nl-NL"/>
          <w14:ligatures w14:val="none"/>
        </w:rPr>
        <w:br/>
        <w:t>Ben je enthousiast en wil je graag bij ons komen werken?</w:t>
      </w:r>
    </w:p>
    <w:p w14:paraId="18076D0D" w14:textId="4DDCA41B" w:rsidR="000A4ED4" w:rsidRPr="00A26396" w:rsidRDefault="000A4ED4" w:rsidP="007264EA">
      <w:pPr>
        <w:pStyle w:val="Lijstalinea"/>
        <w:numPr>
          <w:ilvl w:val="0"/>
          <w:numId w:val="9"/>
        </w:numPr>
        <w:rPr>
          <w:lang w:eastAsia="nl-NL"/>
        </w:rPr>
      </w:pPr>
      <w:r w:rsidRPr="00A26396">
        <w:rPr>
          <w:lang w:eastAsia="nl-NL"/>
        </w:rPr>
        <w:t>Reageer dan v</w:t>
      </w:r>
      <w:r w:rsidR="00E53F29">
        <w:rPr>
          <w:lang w:eastAsia="nl-NL"/>
        </w:rPr>
        <w:t>óó</w:t>
      </w:r>
      <w:r w:rsidRPr="00A26396">
        <w:rPr>
          <w:lang w:eastAsia="nl-NL"/>
        </w:rPr>
        <w:t xml:space="preserve">r </w:t>
      </w:r>
      <w:r w:rsidR="00E53F29">
        <w:rPr>
          <w:lang w:eastAsia="nl-NL"/>
        </w:rPr>
        <w:t xml:space="preserve">maandag </w:t>
      </w:r>
      <w:r w:rsidR="004C2196">
        <w:rPr>
          <w:lang w:eastAsia="nl-NL"/>
        </w:rPr>
        <w:t>2</w:t>
      </w:r>
      <w:r w:rsidR="009761D0">
        <w:rPr>
          <w:lang w:eastAsia="nl-NL"/>
        </w:rPr>
        <w:t xml:space="preserve">3 februari </w:t>
      </w:r>
      <w:r w:rsidRPr="00A26396">
        <w:rPr>
          <w:lang w:eastAsia="nl-NL"/>
        </w:rPr>
        <w:t>202</w:t>
      </w:r>
      <w:r w:rsidR="009761D0">
        <w:rPr>
          <w:lang w:eastAsia="nl-NL"/>
        </w:rPr>
        <w:t>6</w:t>
      </w:r>
      <w:r w:rsidRPr="00A26396">
        <w:rPr>
          <w:lang w:eastAsia="nl-NL"/>
        </w:rPr>
        <w:t xml:space="preserve"> via het sollicitatieformulier op onze website, t.a.v. </w:t>
      </w:r>
      <w:r w:rsidR="0087002D" w:rsidRPr="00A26396">
        <w:rPr>
          <w:lang w:eastAsia="nl-NL"/>
        </w:rPr>
        <w:t>Johan Meeringa</w:t>
      </w:r>
      <w:r w:rsidRPr="00A26396">
        <w:rPr>
          <w:lang w:eastAsia="nl-NL"/>
        </w:rPr>
        <w:t xml:space="preserve">, </w:t>
      </w:r>
      <w:r w:rsidR="0087002D" w:rsidRPr="00A26396">
        <w:rPr>
          <w:lang w:eastAsia="nl-NL"/>
        </w:rPr>
        <w:t>Concerncontroller.</w:t>
      </w:r>
    </w:p>
    <w:p w14:paraId="6FEF4F88" w14:textId="757D67D3" w:rsidR="000A4ED4" w:rsidRPr="00A26396" w:rsidRDefault="000A4ED4" w:rsidP="007264EA">
      <w:pPr>
        <w:pStyle w:val="Lijstalinea"/>
        <w:numPr>
          <w:ilvl w:val="0"/>
          <w:numId w:val="9"/>
        </w:numPr>
        <w:rPr>
          <w:lang w:eastAsia="nl-NL"/>
        </w:rPr>
      </w:pPr>
      <w:r w:rsidRPr="00A26396">
        <w:rPr>
          <w:lang w:eastAsia="nl-NL"/>
        </w:rPr>
        <w:t xml:space="preserve">Voor meer informatie bel je ook met </w:t>
      </w:r>
      <w:r w:rsidR="0087002D" w:rsidRPr="00A26396">
        <w:rPr>
          <w:lang w:eastAsia="nl-NL"/>
        </w:rPr>
        <w:t>Johan Meeringa</w:t>
      </w:r>
      <w:r w:rsidRPr="00A26396">
        <w:rPr>
          <w:lang w:eastAsia="nl-NL"/>
        </w:rPr>
        <w:t xml:space="preserve"> via 06-</w:t>
      </w:r>
      <w:r w:rsidR="0087002D" w:rsidRPr="00A26396">
        <w:rPr>
          <w:lang w:eastAsia="nl-NL"/>
        </w:rPr>
        <w:t>52600988</w:t>
      </w:r>
      <w:r w:rsidRPr="00A26396">
        <w:rPr>
          <w:lang w:eastAsia="nl-NL"/>
        </w:rPr>
        <w:t>.</w:t>
      </w:r>
    </w:p>
    <w:p w14:paraId="4ACAFD01" w14:textId="5B125C82" w:rsidR="000A4ED4" w:rsidRPr="00A26396" w:rsidRDefault="000A4ED4" w:rsidP="007264EA">
      <w:pPr>
        <w:pStyle w:val="Lijstalinea"/>
        <w:numPr>
          <w:ilvl w:val="0"/>
          <w:numId w:val="9"/>
        </w:numPr>
        <w:rPr>
          <w:lang w:eastAsia="nl-NL"/>
        </w:rPr>
      </w:pPr>
      <w:r w:rsidRPr="00A26396">
        <w:rPr>
          <w:lang w:eastAsia="nl-NL"/>
        </w:rPr>
        <w:t>De eerste gesprekken vinden plaats op</w:t>
      </w:r>
      <w:r w:rsidR="00424EFA">
        <w:rPr>
          <w:lang w:eastAsia="nl-NL"/>
        </w:rPr>
        <w:t xml:space="preserve"> woensdag 25 februari</w:t>
      </w:r>
      <w:r w:rsidRPr="00A26396">
        <w:rPr>
          <w:lang w:eastAsia="nl-NL"/>
        </w:rPr>
        <w:t>.</w:t>
      </w:r>
      <w:r w:rsidR="003F3AAC">
        <w:rPr>
          <w:lang w:eastAsia="nl-NL"/>
        </w:rPr>
        <w:t xml:space="preserve"> Er komt daarnaast een klikgesprek met de voorzitter van de rekenkamer.</w:t>
      </w:r>
      <w:r w:rsidR="000A4563">
        <w:rPr>
          <w:lang w:eastAsia="nl-NL"/>
        </w:rPr>
        <w:t xml:space="preserve"> Dit wordt op een ander moment gepland.</w:t>
      </w:r>
    </w:p>
    <w:p w14:paraId="73824A24" w14:textId="77777777" w:rsidR="00E55E40" w:rsidRDefault="00E55E40" w:rsidP="00E55E40"/>
    <w:p w14:paraId="4BD753A5" w14:textId="0F1DD9C5" w:rsidR="00E55E40" w:rsidRPr="00A26396" w:rsidRDefault="00A26396" w:rsidP="00E55E40">
      <w:pPr>
        <w:rPr>
          <w:b/>
          <w:bCs/>
          <w:sz w:val="28"/>
          <w:szCs w:val="28"/>
        </w:rPr>
      </w:pPr>
      <w:r w:rsidRPr="00A26396">
        <w:rPr>
          <w:b/>
          <w:bCs/>
          <w:sz w:val="28"/>
          <w:szCs w:val="28"/>
        </w:rPr>
        <w:t>Over het waterschap</w:t>
      </w:r>
      <w:r>
        <w:rPr>
          <w:b/>
          <w:bCs/>
          <w:sz w:val="28"/>
          <w:szCs w:val="28"/>
        </w:rPr>
        <w:br/>
      </w:r>
      <w:r w:rsidR="00E55E40" w:rsidRPr="00A26396">
        <w:t>Wij staan voor het water in ons gebied: Veilig, schoon, niet te droog en niet te nat. Elke dag zorgen we voor dijken, sloten, beken en rivieren. En we maken afvalwater schoon. Zo kan iedereen genieten van het water in de omgeving waarin ze wonen, werken en ontspannen. Ons waterschap is vakmanschap.</w:t>
      </w:r>
    </w:p>
    <w:p w14:paraId="6858FF14" w14:textId="0BB7459C" w:rsidR="000A4ED4" w:rsidRPr="00A26396" w:rsidRDefault="000A4ED4" w:rsidP="000A4ED4">
      <w:pPr>
        <w:shd w:val="clear" w:color="auto" w:fill="FFFFFF"/>
        <w:spacing w:before="180" w:after="180" w:line="240" w:lineRule="auto"/>
        <w:rPr>
          <w:rFonts w:eastAsia="Times New Roman" w:cstheme="minorHAnsi"/>
          <w:kern w:val="0"/>
          <w:lang w:eastAsia="nl-NL"/>
          <w14:ligatures w14:val="none"/>
        </w:rPr>
      </w:pPr>
      <w:r w:rsidRPr="00A26396">
        <w:rPr>
          <w:rFonts w:eastAsia="Times New Roman" w:cstheme="minorHAnsi"/>
          <w:kern w:val="0"/>
          <w:lang w:eastAsia="nl-NL"/>
          <w14:ligatures w14:val="none"/>
        </w:rPr>
        <w:t>Waterschap Rijn en IJssel hecht grote waarde aan je privacy. Wij gaan uiterst zorgvuldig met je gegevens om. Lees onze uitgebreide privacyverklaring op www.wrij.nl/privacy.</w:t>
      </w:r>
    </w:p>
    <w:p w14:paraId="344F6839" w14:textId="3E61DFE6" w:rsidR="009B412B" w:rsidRPr="00A26396" w:rsidRDefault="000A4ED4" w:rsidP="00E55E40">
      <w:pPr>
        <w:shd w:val="clear" w:color="auto" w:fill="FFFFFF"/>
        <w:spacing w:before="180" w:after="180" w:line="240" w:lineRule="auto"/>
        <w:rPr>
          <w:rFonts w:eastAsia="Times New Roman" w:cstheme="minorHAnsi"/>
          <w:kern w:val="0"/>
          <w:lang w:eastAsia="nl-NL"/>
          <w14:ligatures w14:val="none"/>
        </w:rPr>
      </w:pPr>
      <w:r w:rsidRPr="00A26396">
        <w:rPr>
          <w:rFonts w:eastAsia="Times New Roman" w:cstheme="minorHAnsi"/>
          <w:kern w:val="0"/>
          <w:lang w:eastAsia="nl-NL"/>
          <w14:ligatures w14:val="none"/>
        </w:rPr>
        <w:t>Sollicitaties die op een andere wijze binnenkomen worden niet in behandeling genomen. Werven van nieuwe medewerkers doen we graag zelf. Acquisitie wordt niet op prijs gesteld.</w:t>
      </w:r>
    </w:p>
    <w:sectPr w:rsidR="009B412B" w:rsidRPr="00A26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81C"/>
    <w:multiLevelType w:val="multilevel"/>
    <w:tmpl w:val="93A6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713064"/>
    <w:multiLevelType w:val="multilevel"/>
    <w:tmpl w:val="369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2D76FC"/>
    <w:multiLevelType w:val="multilevel"/>
    <w:tmpl w:val="93A6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04305E"/>
    <w:multiLevelType w:val="multilevel"/>
    <w:tmpl w:val="7112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146620"/>
    <w:multiLevelType w:val="multilevel"/>
    <w:tmpl w:val="3536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F27B5"/>
    <w:multiLevelType w:val="multilevel"/>
    <w:tmpl w:val="05CE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354B3"/>
    <w:multiLevelType w:val="multilevel"/>
    <w:tmpl w:val="93A6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A00220"/>
    <w:multiLevelType w:val="multilevel"/>
    <w:tmpl w:val="93A6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5A6E75"/>
    <w:multiLevelType w:val="multilevel"/>
    <w:tmpl w:val="93A6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2417"/>
    <w:multiLevelType w:val="multilevel"/>
    <w:tmpl w:val="9EF4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3710">
    <w:abstractNumId w:val="9"/>
  </w:num>
  <w:num w:numId="2" w16cid:durableId="1800688820">
    <w:abstractNumId w:val="5"/>
  </w:num>
  <w:num w:numId="3" w16cid:durableId="1996883304">
    <w:abstractNumId w:val="4"/>
  </w:num>
  <w:num w:numId="4" w16cid:durableId="1029378496">
    <w:abstractNumId w:val="1"/>
  </w:num>
  <w:num w:numId="5" w16cid:durableId="1039209086">
    <w:abstractNumId w:val="8"/>
  </w:num>
  <w:num w:numId="6" w16cid:durableId="412049704">
    <w:abstractNumId w:val="3"/>
  </w:num>
  <w:num w:numId="7" w16cid:durableId="375084809">
    <w:abstractNumId w:val="2"/>
  </w:num>
  <w:num w:numId="8" w16cid:durableId="658271684">
    <w:abstractNumId w:val="6"/>
  </w:num>
  <w:num w:numId="9" w16cid:durableId="2032028782">
    <w:abstractNumId w:val="7"/>
  </w:num>
  <w:num w:numId="10" w16cid:durableId="207153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2B"/>
    <w:rsid w:val="000A4563"/>
    <w:rsid w:val="000A4ED4"/>
    <w:rsid w:val="000D563C"/>
    <w:rsid w:val="00111E3B"/>
    <w:rsid w:val="00114E83"/>
    <w:rsid w:val="001C339F"/>
    <w:rsid w:val="001C7390"/>
    <w:rsid w:val="001F2550"/>
    <w:rsid w:val="002D13D3"/>
    <w:rsid w:val="002E13AA"/>
    <w:rsid w:val="00304819"/>
    <w:rsid w:val="00312186"/>
    <w:rsid w:val="00356195"/>
    <w:rsid w:val="003743FC"/>
    <w:rsid w:val="00374CB7"/>
    <w:rsid w:val="003F3AAC"/>
    <w:rsid w:val="00424EFA"/>
    <w:rsid w:val="0045545D"/>
    <w:rsid w:val="004C2196"/>
    <w:rsid w:val="004D1BB6"/>
    <w:rsid w:val="00590DF1"/>
    <w:rsid w:val="006276D1"/>
    <w:rsid w:val="006347C2"/>
    <w:rsid w:val="00695A7F"/>
    <w:rsid w:val="006B04F5"/>
    <w:rsid w:val="006F3F0A"/>
    <w:rsid w:val="007264EA"/>
    <w:rsid w:val="00793C25"/>
    <w:rsid w:val="00856078"/>
    <w:rsid w:val="008677E2"/>
    <w:rsid w:val="0087002D"/>
    <w:rsid w:val="00912E06"/>
    <w:rsid w:val="00961944"/>
    <w:rsid w:val="00970692"/>
    <w:rsid w:val="009761D0"/>
    <w:rsid w:val="009824A0"/>
    <w:rsid w:val="00997D2E"/>
    <w:rsid w:val="009B307D"/>
    <w:rsid w:val="009B3145"/>
    <w:rsid w:val="009B412B"/>
    <w:rsid w:val="00A26396"/>
    <w:rsid w:val="00A82D6E"/>
    <w:rsid w:val="00AE2B83"/>
    <w:rsid w:val="00AE7E2C"/>
    <w:rsid w:val="00AF40FF"/>
    <w:rsid w:val="00AF6D8C"/>
    <w:rsid w:val="00B2367D"/>
    <w:rsid w:val="00B543DC"/>
    <w:rsid w:val="00BC2F38"/>
    <w:rsid w:val="00BE2B3A"/>
    <w:rsid w:val="00C2490A"/>
    <w:rsid w:val="00C47CF7"/>
    <w:rsid w:val="00CB0898"/>
    <w:rsid w:val="00CF3124"/>
    <w:rsid w:val="00D74535"/>
    <w:rsid w:val="00D97C33"/>
    <w:rsid w:val="00DE1D65"/>
    <w:rsid w:val="00DE5DC8"/>
    <w:rsid w:val="00E10467"/>
    <w:rsid w:val="00E512D8"/>
    <w:rsid w:val="00E53F29"/>
    <w:rsid w:val="00E55E40"/>
    <w:rsid w:val="00E61E0D"/>
    <w:rsid w:val="00E72C77"/>
    <w:rsid w:val="00E95D39"/>
    <w:rsid w:val="00EF28AA"/>
    <w:rsid w:val="00F06345"/>
    <w:rsid w:val="00F41BC2"/>
    <w:rsid w:val="00FF1885"/>
    <w:rsid w:val="00FF2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1F30"/>
  <w15:chartTrackingRefBased/>
  <w15:docId w15:val="{3375B4CE-3E99-41DB-B8CA-0797481B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4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B4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B41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B41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B41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B41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41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41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41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41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B41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B41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B41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B41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B41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41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41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412B"/>
    <w:rPr>
      <w:rFonts w:eastAsiaTheme="majorEastAsia" w:cstheme="majorBidi"/>
      <w:color w:val="272727" w:themeColor="text1" w:themeTint="D8"/>
    </w:rPr>
  </w:style>
  <w:style w:type="paragraph" w:styleId="Titel">
    <w:name w:val="Title"/>
    <w:basedOn w:val="Standaard"/>
    <w:next w:val="Standaard"/>
    <w:link w:val="TitelChar"/>
    <w:uiPriority w:val="10"/>
    <w:qFormat/>
    <w:rsid w:val="009B4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41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41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41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41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412B"/>
    <w:rPr>
      <w:i/>
      <w:iCs/>
      <w:color w:val="404040" w:themeColor="text1" w:themeTint="BF"/>
    </w:rPr>
  </w:style>
  <w:style w:type="paragraph" w:styleId="Lijstalinea">
    <w:name w:val="List Paragraph"/>
    <w:basedOn w:val="Standaard"/>
    <w:uiPriority w:val="34"/>
    <w:qFormat/>
    <w:rsid w:val="009B412B"/>
    <w:pPr>
      <w:ind w:left="720"/>
      <w:contextualSpacing/>
    </w:pPr>
  </w:style>
  <w:style w:type="character" w:styleId="Intensievebenadrukking">
    <w:name w:val="Intense Emphasis"/>
    <w:basedOn w:val="Standaardalinea-lettertype"/>
    <w:uiPriority w:val="21"/>
    <w:qFormat/>
    <w:rsid w:val="009B412B"/>
    <w:rPr>
      <w:i/>
      <w:iCs/>
      <w:color w:val="2F5496" w:themeColor="accent1" w:themeShade="BF"/>
    </w:rPr>
  </w:style>
  <w:style w:type="paragraph" w:styleId="Duidelijkcitaat">
    <w:name w:val="Intense Quote"/>
    <w:basedOn w:val="Standaard"/>
    <w:next w:val="Standaard"/>
    <w:link w:val="DuidelijkcitaatChar"/>
    <w:uiPriority w:val="30"/>
    <w:qFormat/>
    <w:rsid w:val="009B4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B412B"/>
    <w:rPr>
      <w:i/>
      <w:iCs/>
      <w:color w:val="2F5496" w:themeColor="accent1" w:themeShade="BF"/>
    </w:rPr>
  </w:style>
  <w:style w:type="character" w:styleId="Intensieveverwijzing">
    <w:name w:val="Intense Reference"/>
    <w:basedOn w:val="Standaardalinea-lettertype"/>
    <w:uiPriority w:val="32"/>
    <w:qFormat/>
    <w:rsid w:val="009B412B"/>
    <w:rPr>
      <w:b/>
      <w:bCs/>
      <w:smallCaps/>
      <w:color w:val="2F5496" w:themeColor="accent1" w:themeShade="BF"/>
      <w:spacing w:val="5"/>
    </w:rPr>
  </w:style>
  <w:style w:type="paragraph" w:styleId="Normaalweb">
    <w:name w:val="Normal (Web)"/>
    <w:basedOn w:val="Standaard"/>
    <w:uiPriority w:val="99"/>
    <w:unhideWhenUsed/>
    <w:rsid w:val="009B412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D563C"/>
    <w:rPr>
      <w:b/>
      <w:bCs/>
    </w:rPr>
  </w:style>
  <w:style w:type="paragraph" w:styleId="Revisie">
    <w:name w:val="Revision"/>
    <w:hidden/>
    <w:uiPriority w:val="99"/>
    <w:semiHidden/>
    <w:rsid w:val="002D1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1872">
      <w:bodyDiv w:val="1"/>
      <w:marLeft w:val="0"/>
      <w:marRight w:val="0"/>
      <w:marTop w:val="0"/>
      <w:marBottom w:val="0"/>
      <w:divBdr>
        <w:top w:val="none" w:sz="0" w:space="0" w:color="auto"/>
        <w:left w:val="none" w:sz="0" w:space="0" w:color="auto"/>
        <w:bottom w:val="none" w:sz="0" w:space="0" w:color="auto"/>
        <w:right w:val="none" w:sz="0" w:space="0" w:color="auto"/>
      </w:divBdr>
    </w:div>
    <w:div w:id="491338919">
      <w:bodyDiv w:val="1"/>
      <w:marLeft w:val="0"/>
      <w:marRight w:val="0"/>
      <w:marTop w:val="0"/>
      <w:marBottom w:val="0"/>
      <w:divBdr>
        <w:top w:val="none" w:sz="0" w:space="0" w:color="auto"/>
        <w:left w:val="none" w:sz="0" w:space="0" w:color="auto"/>
        <w:bottom w:val="none" w:sz="0" w:space="0" w:color="auto"/>
        <w:right w:val="none" w:sz="0" w:space="0" w:color="auto"/>
      </w:divBdr>
    </w:div>
    <w:div w:id="510341441">
      <w:bodyDiv w:val="1"/>
      <w:marLeft w:val="0"/>
      <w:marRight w:val="0"/>
      <w:marTop w:val="0"/>
      <w:marBottom w:val="0"/>
      <w:divBdr>
        <w:top w:val="none" w:sz="0" w:space="0" w:color="auto"/>
        <w:left w:val="none" w:sz="0" w:space="0" w:color="auto"/>
        <w:bottom w:val="none" w:sz="0" w:space="0" w:color="auto"/>
        <w:right w:val="none" w:sz="0" w:space="0" w:color="auto"/>
      </w:divBdr>
    </w:div>
    <w:div w:id="856891627">
      <w:bodyDiv w:val="1"/>
      <w:marLeft w:val="0"/>
      <w:marRight w:val="0"/>
      <w:marTop w:val="0"/>
      <w:marBottom w:val="0"/>
      <w:divBdr>
        <w:top w:val="none" w:sz="0" w:space="0" w:color="auto"/>
        <w:left w:val="none" w:sz="0" w:space="0" w:color="auto"/>
        <w:bottom w:val="none" w:sz="0" w:space="0" w:color="auto"/>
        <w:right w:val="none" w:sz="0" w:space="0" w:color="auto"/>
      </w:divBdr>
    </w:div>
    <w:div w:id="858272601">
      <w:bodyDiv w:val="1"/>
      <w:marLeft w:val="0"/>
      <w:marRight w:val="0"/>
      <w:marTop w:val="0"/>
      <w:marBottom w:val="0"/>
      <w:divBdr>
        <w:top w:val="none" w:sz="0" w:space="0" w:color="auto"/>
        <w:left w:val="none" w:sz="0" w:space="0" w:color="auto"/>
        <w:bottom w:val="none" w:sz="0" w:space="0" w:color="auto"/>
        <w:right w:val="none" w:sz="0" w:space="0" w:color="auto"/>
      </w:divBdr>
    </w:div>
    <w:div w:id="875120859">
      <w:bodyDiv w:val="1"/>
      <w:marLeft w:val="0"/>
      <w:marRight w:val="0"/>
      <w:marTop w:val="0"/>
      <w:marBottom w:val="0"/>
      <w:divBdr>
        <w:top w:val="none" w:sz="0" w:space="0" w:color="auto"/>
        <w:left w:val="none" w:sz="0" w:space="0" w:color="auto"/>
        <w:bottom w:val="none" w:sz="0" w:space="0" w:color="auto"/>
        <w:right w:val="none" w:sz="0" w:space="0" w:color="auto"/>
      </w:divBdr>
    </w:div>
    <w:div w:id="1389110716">
      <w:bodyDiv w:val="1"/>
      <w:marLeft w:val="0"/>
      <w:marRight w:val="0"/>
      <w:marTop w:val="0"/>
      <w:marBottom w:val="0"/>
      <w:divBdr>
        <w:top w:val="none" w:sz="0" w:space="0" w:color="auto"/>
        <w:left w:val="none" w:sz="0" w:space="0" w:color="auto"/>
        <w:bottom w:val="none" w:sz="0" w:space="0" w:color="auto"/>
        <w:right w:val="none" w:sz="0" w:space="0" w:color="auto"/>
      </w:divBdr>
    </w:div>
    <w:div w:id="1392999949">
      <w:bodyDiv w:val="1"/>
      <w:marLeft w:val="0"/>
      <w:marRight w:val="0"/>
      <w:marTop w:val="0"/>
      <w:marBottom w:val="0"/>
      <w:divBdr>
        <w:top w:val="none" w:sz="0" w:space="0" w:color="auto"/>
        <w:left w:val="none" w:sz="0" w:space="0" w:color="auto"/>
        <w:bottom w:val="none" w:sz="0" w:space="0" w:color="auto"/>
        <w:right w:val="none" w:sz="0" w:space="0" w:color="auto"/>
      </w:divBdr>
    </w:div>
    <w:div w:id="1881357697">
      <w:bodyDiv w:val="1"/>
      <w:marLeft w:val="0"/>
      <w:marRight w:val="0"/>
      <w:marTop w:val="0"/>
      <w:marBottom w:val="0"/>
      <w:divBdr>
        <w:top w:val="none" w:sz="0" w:space="0" w:color="auto"/>
        <w:left w:val="none" w:sz="0" w:space="0" w:color="auto"/>
        <w:bottom w:val="none" w:sz="0" w:space="0" w:color="auto"/>
        <w:right w:val="none" w:sz="0" w:space="0" w:color="auto"/>
      </w:divBdr>
    </w:div>
    <w:div w:id="198465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95d4ea26954fa8b0a303e4bb19b151 xmlns="e808f4c5-e3fb-4e3b-be48-41a1be1aef65">
      <Terms xmlns="http://schemas.microsoft.com/office/infopath/2007/PartnerControls">
        <TermInfo xmlns="http://schemas.microsoft.com/office/infopath/2007/PartnerControls">
          <TermName xmlns="http://schemas.microsoft.com/office/infopath/2007/PartnerControls">Directie</TermName>
          <TermId xmlns="http://schemas.microsoft.com/office/infopath/2007/PartnerControls">56f52485-8940-4842-8c70-eb5a30862de2</TermId>
        </TermInfo>
      </Terms>
    </fe95d4ea26954fa8b0a303e4bb19b151>
    <TaxCatchAll xmlns="93342ea2-0978-4352-b337-96a57dfa01c9">
      <Value>23</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AC5B1ECA0A1C47A6E8FB38AC7DA792" ma:contentTypeVersion="9" ma:contentTypeDescription="Een nieuw document maken." ma:contentTypeScope="" ma:versionID="d37b74cd9576d5610b91fe9dd0f4ef6f">
  <xsd:schema xmlns:xsd="http://www.w3.org/2001/XMLSchema" xmlns:xs="http://www.w3.org/2001/XMLSchema" xmlns:p="http://schemas.microsoft.com/office/2006/metadata/properties" xmlns:ns2="e808f4c5-e3fb-4e3b-be48-41a1be1aef65" xmlns:ns3="93342ea2-0978-4352-b337-96a57dfa01c9" targetNamespace="http://schemas.microsoft.com/office/2006/metadata/properties" ma:root="true" ma:fieldsID="85336db91ea603cfb7e4c6dec87e89d7" ns2:_="" ns3:_="">
    <xsd:import namespace="e808f4c5-e3fb-4e3b-be48-41a1be1aef65"/>
    <xsd:import namespace="93342ea2-0978-4352-b337-96a57dfa01c9"/>
    <xsd:element name="properties">
      <xsd:complexType>
        <xsd:sequence>
          <xsd:element name="documentManagement">
            <xsd:complexType>
              <xsd:all>
                <xsd:element ref="ns2:fe95d4ea26954fa8b0a303e4bb19b151" minOccurs="0"/>
                <xsd:element ref="ns3:TaxCatchAl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f4c5-e3fb-4e3b-be48-41a1be1aef65" elementFormDefault="qualified">
    <xsd:import namespace="http://schemas.microsoft.com/office/2006/documentManagement/types"/>
    <xsd:import namespace="http://schemas.microsoft.com/office/infopath/2007/PartnerControls"/>
    <xsd:element name="fe95d4ea26954fa8b0a303e4bb19b151" ma:index="9" nillable="true" ma:taxonomy="true" ma:internalName="fe95d4ea26954fa8b0a303e4bb19b151" ma:taxonomyFieldName="Unit" ma:displayName="Unit" ma:default="" ma:fieldId="{fe95d4ea-2695-4fa8-b0a3-03e4bb19b151}" ma:sspId="ed3eec70-f3ef-4dd1-803c-7cec7b35641e" ma:termSetId="e6ac422e-466b-4cce-a0b8-e193f45168f6"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42ea2-0978-4352-b337-96a57dfa01c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145187-7dfe-4ef3-a70d-7e751f847f43}" ma:internalName="TaxCatchAll" ma:showField="CatchAllData" ma:web="93342ea2-0978-4352-b337-96a57dfa01c9">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B66B0-EC3F-4FEA-BAC7-80B092A01458}">
  <ds:schemaRefs>
    <ds:schemaRef ds:uri="http://schemas.microsoft.com/sharepoint/v3/contenttype/forms"/>
  </ds:schemaRefs>
</ds:datastoreItem>
</file>

<file path=customXml/itemProps2.xml><?xml version="1.0" encoding="utf-8"?>
<ds:datastoreItem xmlns:ds="http://schemas.openxmlformats.org/officeDocument/2006/customXml" ds:itemID="{F5441C5B-093A-484E-B555-6CDF4828E191}">
  <ds:schemaRefs>
    <ds:schemaRef ds:uri="http://schemas.microsoft.com/office/2006/metadata/properties"/>
    <ds:schemaRef ds:uri="http://schemas.microsoft.com/office/infopath/2007/PartnerControls"/>
    <ds:schemaRef ds:uri="e808f4c5-e3fb-4e3b-be48-41a1be1aef65"/>
    <ds:schemaRef ds:uri="93342ea2-0978-4352-b337-96a57dfa01c9"/>
  </ds:schemaRefs>
</ds:datastoreItem>
</file>

<file path=customXml/itemProps3.xml><?xml version="1.0" encoding="utf-8"?>
<ds:datastoreItem xmlns:ds="http://schemas.openxmlformats.org/officeDocument/2006/customXml" ds:itemID="{DF6A4204-8408-4012-BED5-87A6936D6960}">
  <ds:schemaRefs>
    <ds:schemaRef ds:uri="http://schemas.openxmlformats.org/officeDocument/2006/bibliography"/>
  </ds:schemaRefs>
</ds:datastoreItem>
</file>

<file path=customXml/itemProps4.xml><?xml version="1.0" encoding="utf-8"?>
<ds:datastoreItem xmlns:ds="http://schemas.openxmlformats.org/officeDocument/2006/customXml" ds:itemID="{E14697B5-F7CE-4008-B13B-E14FE2B82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8f4c5-e3fb-4e3b-be48-41a1be1aef65"/>
    <ds:schemaRef ds:uri="93342ea2-0978-4352-b337-96a57dfa0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Meeringa</dc:creator>
  <cp:keywords/>
  <dc:description/>
  <cp:lastModifiedBy>Femke Schroder</cp:lastModifiedBy>
  <cp:revision>3</cp:revision>
  <dcterms:created xsi:type="dcterms:W3CDTF">2026-02-03T07:55:00Z</dcterms:created>
  <dcterms:modified xsi:type="dcterms:W3CDTF">2026-02-03T07:57:00Z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0x01010005AC5B1ECA0A1C47A6E8FB38AC7DA792</vt:lpwstr>
  </property>
  <property fmtid="{D5CDD505-2E9C-101B-9397-08002B2CF9AE}" pid="3" name="Unit">
    <vt:lpwstr>23;#Directie|56f52485-8940-4842-8c70-eb5a30862de2</vt:lpwstr>
  </property>
</Properties>
</file>